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30697">
      <w:pPr>
        <w:jc w:val="center"/>
        <w:rPr>
          <w:rFonts w:ascii="Times New Roman" w:hAnsi="Times New Roman" w:cs="Times New Roman"/>
          <w:sz w:val="32"/>
          <w:szCs w:val="28"/>
        </w:rPr>
      </w:pPr>
      <w:r>
        <w:rPr>
          <w:rFonts w:ascii="Times New Roman" w:hAnsi="Times New Roman" w:cs="Times New Roman"/>
          <w:sz w:val="32"/>
          <w:szCs w:val="28"/>
        </w:rPr>
        <w:t>河南大学</w:t>
      </w:r>
      <w:r>
        <w:rPr>
          <w:rFonts w:hint="eastAsia" w:ascii="Times New Roman" w:hAnsi="Times New Roman" w:cs="Times New Roman"/>
          <w:sz w:val="32"/>
          <w:szCs w:val="28"/>
        </w:rPr>
        <w:t>农学院</w:t>
      </w:r>
      <w:r>
        <w:rPr>
          <w:rFonts w:ascii="Times New Roman" w:hAnsi="Times New Roman" w:cs="Times New Roman"/>
          <w:sz w:val="32"/>
          <w:szCs w:val="28"/>
        </w:rPr>
        <w:t>研究生</w:t>
      </w:r>
      <w:r>
        <w:rPr>
          <w:rFonts w:hint="eastAsia" w:ascii="Times New Roman" w:hAnsi="Times New Roman" w:cs="Times New Roman"/>
          <w:sz w:val="32"/>
          <w:szCs w:val="28"/>
        </w:rPr>
        <w:t>学业</w:t>
      </w:r>
      <w:r>
        <w:rPr>
          <w:rFonts w:ascii="Times New Roman" w:hAnsi="Times New Roman" w:cs="Times New Roman"/>
          <w:sz w:val="32"/>
          <w:szCs w:val="28"/>
        </w:rPr>
        <w:t>奖学金评审实施细则</w:t>
      </w:r>
    </w:p>
    <w:p w14:paraId="3D608DF2">
      <w:pPr>
        <w:ind w:firstLine="560" w:firstLineChars="200"/>
        <w:jc w:val="left"/>
        <w:rPr>
          <w:rFonts w:eastAsia="宋体" w:cs="仿宋"/>
          <w:color w:val="262626"/>
          <w:sz w:val="28"/>
          <w:szCs w:val="28"/>
        </w:rPr>
      </w:pPr>
      <w:r>
        <w:rPr>
          <w:rFonts w:hint="eastAsia" w:ascii="宋体" w:hAnsi="宋体" w:eastAsia="宋体"/>
          <w:sz w:val="28"/>
        </w:rPr>
        <w:t>为了激励研究生奋发向上、专心科研、全面发展，提高研究生的培养质量，根据我校《</w:t>
      </w:r>
      <w:r>
        <w:rPr>
          <w:rFonts w:hint="eastAsia" w:eastAsia="宋体" w:cs="仿宋"/>
          <w:color w:val="262626"/>
          <w:sz w:val="28"/>
          <w:szCs w:val="28"/>
        </w:rPr>
        <w:t>河南大学研究生学业奖学金评审办法》（校发〔20</w:t>
      </w:r>
      <w:r>
        <w:rPr>
          <w:rFonts w:eastAsia="宋体" w:cs="仿宋"/>
          <w:color w:val="262626"/>
          <w:sz w:val="28"/>
          <w:szCs w:val="28"/>
        </w:rPr>
        <w:t>23</w:t>
      </w:r>
      <w:r>
        <w:rPr>
          <w:rFonts w:hint="eastAsia" w:eastAsia="宋体" w:cs="仿宋"/>
          <w:color w:val="262626"/>
          <w:sz w:val="28"/>
          <w:szCs w:val="28"/>
        </w:rPr>
        <w:t>〕</w:t>
      </w:r>
      <w:r>
        <w:rPr>
          <w:rFonts w:eastAsia="宋体" w:cs="仿宋"/>
          <w:color w:val="262626"/>
          <w:sz w:val="28"/>
          <w:szCs w:val="28"/>
        </w:rPr>
        <w:t>198</w:t>
      </w:r>
      <w:r>
        <w:rPr>
          <w:rFonts w:hint="eastAsia" w:eastAsia="宋体" w:cs="仿宋"/>
          <w:color w:val="262626"/>
          <w:sz w:val="28"/>
          <w:szCs w:val="28"/>
        </w:rPr>
        <w:t>号）要求，在坚持“公开、公平、公正、择优”的原则的前提下，结合学院的工作实际，特制定如下评定办法。</w:t>
      </w:r>
    </w:p>
    <w:p w14:paraId="3C325482">
      <w:pPr>
        <w:spacing w:line="360" w:lineRule="auto"/>
        <w:ind w:firstLine="280" w:firstLineChars="100"/>
        <w:jc w:val="left"/>
        <w:rPr>
          <w:rFonts w:ascii="宋体" w:hAnsi="宋体" w:eastAsia="宋体" w:cs="仿宋"/>
          <w:sz w:val="28"/>
          <w:szCs w:val="28"/>
        </w:rPr>
      </w:pPr>
      <w:r>
        <w:rPr>
          <w:rFonts w:hint="eastAsia" w:ascii="宋体" w:hAnsi="宋体" w:eastAsia="宋体" w:cs="仿宋"/>
          <w:sz w:val="28"/>
          <w:szCs w:val="28"/>
        </w:rPr>
        <w:t>一、</w:t>
      </w:r>
      <w:r>
        <w:rPr>
          <w:rFonts w:ascii="Times New Roman" w:hAnsi="Times New Roman" w:eastAsia="宋体" w:cs="Times New Roman"/>
          <w:b/>
          <w:color w:val="262626"/>
          <w:kern w:val="0"/>
          <w:sz w:val="28"/>
          <w:szCs w:val="28"/>
        </w:rPr>
        <w:t>评审范围及评选材料时限</w:t>
      </w:r>
    </w:p>
    <w:p w14:paraId="71E0D6AA">
      <w:pPr>
        <w:adjustRightInd w:val="0"/>
        <w:snapToGrid w:val="0"/>
        <w:spacing w:line="360" w:lineRule="auto"/>
        <w:ind w:firstLine="560" w:firstLineChars="200"/>
        <w:jc w:val="left"/>
        <w:rPr>
          <w:rFonts w:ascii="宋体" w:hAnsi="宋体" w:eastAsia="宋体" w:cs="仿宋"/>
          <w:b/>
          <w:sz w:val="28"/>
          <w:szCs w:val="28"/>
        </w:rPr>
      </w:pPr>
      <w:r>
        <w:rPr>
          <w:rFonts w:hint="eastAsia" w:ascii="宋体" w:hAnsi="宋体" w:eastAsia="宋体" w:cs="仿宋"/>
          <w:sz w:val="28"/>
          <w:szCs w:val="28"/>
        </w:rPr>
        <w:t>具有中华人民共和国国籍、取得正式学籍、按期注册、在规定学制年限内的在校全日制研究生。</w:t>
      </w:r>
      <w:r>
        <w:rPr>
          <w:rFonts w:ascii="Times New Roman" w:hAnsi="Times New Roman" w:eastAsia="宋体" w:cs="Times New Roman"/>
          <w:sz w:val="28"/>
          <w:szCs w:val="28"/>
        </w:rPr>
        <w:t>成果认定截至时间为评选当年8月31日（含），成果不可以重复使用</w:t>
      </w:r>
      <w:r>
        <w:rPr>
          <w:rFonts w:hint="eastAsia" w:ascii="Times New Roman" w:hAnsi="Times New Roman" w:eastAsia="宋体" w:cs="Times New Roman"/>
          <w:sz w:val="28"/>
          <w:szCs w:val="28"/>
        </w:rPr>
        <w:t>。</w:t>
      </w:r>
    </w:p>
    <w:p w14:paraId="599836FC">
      <w:pPr>
        <w:spacing w:line="360" w:lineRule="auto"/>
        <w:ind w:firstLine="281" w:firstLineChars="100"/>
        <w:jc w:val="left"/>
        <w:rPr>
          <w:rFonts w:ascii="宋体" w:hAnsi="宋体" w:eastAsia="宋体" w:cs="仿宋"/>
          <w:b/>
          <w:sz w:val="28"/>
          <w:szCs w:val="28"/>
        </w:rPr>
      </w:pPr>
      <w:r>
        <w:rPr>
          <w:rFonts w:hint="eastAsia" w:ascii="宋体" w:hAnsi="宋体" w:eastAsia="宋体" w:cs="仿宋"/>
          <w:b/>
          <w:sz w:val="28"/>
          <w:szCs w:val="28"/>
        </w:rPr>
        <w:t>二、奖励比例及标准</w:t>
      </w:r>
    </w:p>
    <w:p w14:paraId="3F824BDF">
      <w:pPr>
        <w:ind w:firstLine="280" w:firstLineChars="100"/>
        <w:jc w:val="left"/>
        <w:rPr>
          <w:rFonts w:ascii="宋体" w:hAnsi="宋体" w:eastAsia="宋体" w:cs="仿宋"/>
          <w:color w:val="262626"/>
          <w:sz w:val="28"/>
          <w:szCs w:val="28"/>
        </w:rPr>
      </w:pPr>
      <w:r>
        <w:rPr>
          <w:rFonts w:hint="eastAsia" w:ascii="宋体" w:hAnsi="宋体" w:eastAsia="宋体" w:cs="仿宋"/>
          <w:kern w:val="0"/>
          <w:sz w:val="28"/>
          <w:szCs w:val="32"/>
        </w:rPr>
        <w:t>奖励比例和标准（见下表）：</w:t>
      </w:r>
    </w:p>
    <w:tbl>
      <w:tblPr>
        <w:tblStyle w:val="4"/>
        <w:tblW w:w="7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260"/>
        <w:gridCol w:w="1455"/>
        <w:gridCol w:w="1515"/>
        <w:gridCol w:w="2627"/>
      </w:tblGrid>
      <w:tr w14:paraId="2FDA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14:paraId="04A57A30">
            <w:pPr>
              <w:jc w:val="center"/>
              <w:rPr>
                <w:rFonts w:ascii="宋体" w:hAnsi="宋体" w:eastAsia="宋体" w:cs="黑体"/>
                <w:szCs w:val="21"/>
              </w:rPr>
            </w:pPr>
            <w:r>
              <w:rPr>
                <w:rFonts w:hint="eastAsia" w:ascii="宋体" w:hAnsi="宋体" w:eastAsia="宋体" w:cs="黑体"/>
                <w:szCs w:val="21"/>
              </w:rPr>
              <w:t>层次</w:t>
            </w:r>
          </w:p>
        </w:tc>
        <w:tc>
          <w:tcPr>
            <w:tcW w:w="1260" w:type="dxa"/>
            <w:tcBorders>
              <w:top w:val="single" w:color="auto" w:sz="4" w:space="0"/>
              <w:left w:val="single" w:color="auto" w:sz="4" w:space="0"/>
              <w:bottom w:val="single" w:color="auto" w:sz="4" w:space="0"/>
              <w:right w:val="single" w:color="auto" w:sz="4" w:space="0"/>
            </w:tcBorders>
            <w:vAlign w:val="center"/>
          </w:tcPr>
          <w:p w14:paraId="5B4D448D">
            <w:pPr>
              <w:jc w:val="center"/>
              <w:rPr>
                <w:rFonts w:ascii="宋体" w:hAnsi="宋体" w:eastAsia="宋体" w:cs="黑体"/>
                <w:szCs w:val="21"/>
              </w:rPr>
            </w:pPr>
            <w:r>
              <w:rPr>
                <w:rFonts w:hint="eastAsia" w:ascii="宋体" w:hAnsi="宋体" w:eastAsia="宋体" w:cs="黑体"/>
                <w:szCs w:val="21"/>
              </w:rPr>
              <w:t>等级</w:t>
            </w:r>
          </w:p>
        </w:tc>
        <w:tc>
          <w:tcPr>
            <w:tcW w:w="1455" w:type="dxa"/>
            <w:tcBorders>
              <w:top w:val="single" w:color="auto" w:sz="4" w:space="0"/>
              <w:left w:val="single" w:color="auto" w:sz="4" w:space="0"/>
              <w:bottom w:val="single" w:color="auto" w:sz="4" w:space="0"/>
              <w:right w:val="single" w:color="auto" w:sz="4" w:space="0"/>
            </w:tcBorders>
            <w:vAlign w:val="center"/>
          </w:tcPr>
          <w:p w14:paraId="3E4BA925">
            <w:pPr>
              <w:jc w:val="center"/>
              <w:rPr>
                <w:rFonts w:ascii="宋体" w:hAnsi="宋体" w:eastAsia="宋体" w:cs="黑体"/>
                <w:szCs w:val="21"/>
              </w:rPr>
            </w:pPr>
            <w:r>
              <w:rPr>
                <w:rFonts w:hint="eastAsia" w:ascii="宋体" w:hAnsi="宋体" w:eastAsia="宋体" w:cs="黑体"/>
                <w:szCs w:val="21"/>
              </w:rPr>
              <w:t>获奖比例</w:t>
            </w:r>
          </w:p>
        </w:tc>
        <w:tc>
          <w:tcPr>
            <w:tcW w:w="1515" w:type="dxa"/>
            <w:tcBorders>
              <w:top w:val="single" w:color="auto" w:sz="4" w:space="0"/>
              <w:left w:val="single" w:color="auto" w:sz="4" w:space="0"/>
              <w:bottom w:val="single" w:color="auto" w:sz="4" w:space="0"/>
              <w:right w:val="single" w:color="auto" w:sz="4" w:space="0"/>
            </w:tcBorders>
            <w:vAlign w:val="center"/>
          </w:tcPr>
          <w:p w14:paraId="77A4B4B3">
            <w:pPr>
              <w:jc w:val="center"/>
              <w:rPr>
                <w:rFonts w:ascii="宋体" w:hAnsi="宋体" w:eastAsia="宋体" w:cs="黑体"/>
                <w:szCs w:val="21"/>
              </w:rPr>
            </w:pPr>
            <w:r>
              <w:rPr>
                <w:rFonts w:hint="eastAsia" w:ascii="宋体" w:hAnsi="宋体" w:eastAsia="宋体" w:cs="黑体"/>
                <w:szCs w:val="21"/>
              </w:rPr>
              <w:t>奖励标准</w:t>
            </w:r>
          </w:p>
          <w:p w14:paraId="04B52314">
            <w:pPr>
              <w:jc w:val="center"/>
              <w:rPr>
                <w:rFonts w:ascii="宋体" w:hAnsi="宋体" w:eastAsia="宋体" w:cs="黑体"/>
                <w:szCs w:val="21"/>
              </w:rPr>
            </w:pPr>
            <w:r>
              <w:rPr>
                <w:rFonts w:hint="eastAsia" w:ascii="宋体" w:hAnsi="宋体" w:eastAsia="宋体" w:cs="黑体"/>
                <w:szCs w:val="21"/>
              </w:rPr>
              <w:t>（元/生/年）</w:t>
            </w:r>
          </w:p>
        </w:tc>
        <w:tc>
          <w:tcPr>
            <w:tcW w:w="2627" w:type="dxa"/>
            <w:tcBorders>
              <w:top w:val="single" w:color="auto" w:sz="4" w:space="0"/>
              <w:left w:val="single" w:color="auto" w:sz="4" w:space="0"/>
              <w:bottom w:val="single" w:color="auto" w:sz="4" w:space="0"/>
              <w:right w:val="single" w:color="auto" w:sz="4" w:space="0"/>
            </w:tcBorders>
            <w:vAlign w:val="center"/>
          </w:tcPr>
          <w:p w14:paraId="340F670C">
            <w:pPr>
              <w:jc w:val="center"/>
              <w:rPr>
                <w:rFonts w:ascii="宋体" w:hAnsi="宋体" w:eastAsia="宋体" w:cs="黑体"/>
                <w:szCs w:val="21"/>
              </w:rPr>
            </w:pPr>
            <w:r>
              <w:rPr>
                <w:rFonts w:hint="eastAsia" w:ascii="宋体" w:hAnsi="宋体" w:eastAsia="宋体" w:cs="黑体"/>
                <w:szCs w:val="21"/>
              </w:rPr>
              <w:t>经费来源</w:t>
            </w:r>
          </w:p>
          <w:p w14:paraId="4DF0F45A">
            <w:pPr>
              <w:jc w:val="center"/>
              <w:rPr>
                <w:rFonts w:ascii="宋体" w:hAnsi="宋体" w:eastAsia="宋体" w:cs="黑体"/>
                <w:szCs w:val="21"/>
              </w:rPr>
            </w:pPr>
            <w:r>
              <w:rPr>
                <w:rFonts w:hint="eastAsia" w:ascii="宋体" w:hAnsi="宋体" w:eastAsia="宋体" w:cs="黑体"/>
                <w:szCs w:val="21"/>
              </w:rPr>
              <w:t>（元/生/年）</w:t>
            </w:r>
          </w:p>
        </w:tc>
      </w:tr>
      <w:tr w14:paraId="3852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7" w:type="dxa"/>
            <w:vMerge w:val="restart"/>
            <w:tcBorders>
              <w:top w:val="single" w:color="auto" w:sz="4" w:space="0"/>
              <w:left w:val="single" w:color="auto" w:sz="4" w:space="0"/>
              <w:right w:val="single" w:color="auto" w:sz="4" w:space="0"/>
            </w:tcBorders>
            <w:vAlign w:val="center"/>
          </w:tcPr>
          <w:p w14:paraId="7DF57502">
            <w:pPr>
              <w:jc w:val="center"/>
              <w:rPr>
                <w:rFonts w:ascii="宋体" w:hAnsi="宋体" w:eastAsia="宋体"/>
                <w:szCs w:val="21"/>
              </w:rPr>
            </w:pPr>
            <w:r>
              <w:rPr>
                <w:rFonts w:hint="eastAsia" w:ascii="宋体" w:hAnsi="宋体" w:eastAsia="宋体"/>
                <w:szCs w:val="21"/>
              </w:rPr>
              <w:t>博</w:t>
            </w:r>
          </w:p>
          <w:p w14:paraId="4C96CB88">
            <w:pPr>
              <w:jc w:val="center"/>
              <w:rPr>
                <w:rFonts w:ascii="宋体" w:hAnsi="宋体" w:eastAsia="宋体"/>
                <w:szCs w:val="21"/>
              </w:rPr>
            </w:pPr>
            <w:r>
              <w:rPr>
                <w:rFonts w:hint="eastAsia" w:ascii="宋体" w:hAnsi="宋体" w:eastAsia="宋体"/>
                <w:szCs w:val="21"/>
              </w:rPr>
              <w:t>士</w:t>
            </w:r>
          </w:p>
          <w:p w14:paraId="500AF958">
            <w:pPr>
              <w:jc w:val="center"/>
              <w:rPr>
                <w:rFonts w:ascii="宋体" w:hAnsi="宋体" w:eastAsia="宋体"/>
                <w:szCs w:val="21"/>
              </w:rPr>
            </w:pPr>
            <w:r>
              <w:rPr>
                <w:rFonts w:hint="eastAsia" w:ascii="宋体" w:hAnsi="宋体" w:eastAsia="宋体"/>
                <w:szCs w:val="21"/>
              </w:rPr>
              <w:t>生</w:t>
            </w:r>
          </w:p>
        </w:tc>
        <w:tc>
          <w:tcPr>
            <w:tcW w:w="1260" w:type="dxa"/>
            <w:tcBorders>
              <w:top w:val="single" w:color="auto" w:sz="4" w:space="0"/>
              <w:left w:val="single" w:color="auto" w:sz="4" w:space="0"/>
              <w:bottom w:val="single" w:color="auto" w:sz="4" w:space="0"/>
              <w:right w:val="single" w:color="auto" w:sz="4" w:space="0"/>
            </w:tcBorders>
            <w:vAlign w:val="center"/>
          </w:tcPr>
          <w:p w14:paraId="500C961C">
            <w:pPr>
              <w:jc w:val="center"/>
              <w:rPr>
                <w:rFonts w:ascii="宋体" w:hAnsi="宋体" w:eastAsia="宋体"/>
                <w:szCs w:val="21"/>
              </w:rPr>
            </w:pPr>
            <w:r>
              <w:rPr>
                <w:rFonts w:hint="eastAsia" w:ascii="宋体" w:hAnsi="宋体" w:eastAsia="宋体"/>
                <w:szCs w:val="21"/>
              </w:rPr>
              <w:t>一等</w:t>
            </w:r>
          </w:p>
        </w:tc>
        <w:tc>
          <w:tcPr>
            <w:tcW w:w="1455" w:type="dxa"/>
            <w:tcBorders>
              <w:top w:val="single" w:color="auto" w:sz="4" w:space="0"/>
              <w:left w:val="single" w:color="auto" w:sz="4" w:space="0"/>
              <w:bottom w:val="single" w:color="auto" w:sz="4" w:space="0"/>
              <w:right w:val="single" w:color="auto" w:sz="4" w:space="0"/>
            </w:tcBorders>
            <w:vAlign w:val="center"/>
          </w:tcPr>
          <w:p w14:paraId="0DE794A7">
            <w:pPr>
              <w:jc w:val="center"/>
              <w:rPr>
                <w:rFonts w:ascii="Times New Roman" w:hAnsi="Times New Roman" w:eastAsia="宋体" w:cs="Times New Roman"/>
                <w:szCs w:val="21"/>
              </w:rPr>
            </w:pPr>
            <w:r>
              <w:rPr>
                <w:rFonts w:ascii="Times New Roman" w:hAnsi="Times New Roman" w:eastAsia="宋体" w:cs="Times New Roman"/>
                <w:szCs w:val="21"/>
              </w:rPr>
              <w:t>40%</w:t>
            </w:r>
          </w:p>
        </w:tc>
        <w:tc>
          <w:tcPr>
            <w:tcW w:w="1515" w:type="dxa"/>
            <w:tcBorders>
              <w:top w:val="single" w:color="auto" w:sz="4" w:space="0"/>
              <w:left w:val="single" w:color="auto" w:sz="4" w:space="0"/>
              <w:bottom w:val="single" w:color="auto" w:sz="4" w:space="0"/>
              <w:right w:val="single" w:color="auto" w:sz="4" w:space="0"/>
            </w:tcBorders>
            <w:vAlign w:val="center"/>
          </w:tcPr>
          <w:p w14:paraId="083E9467">
            <w:pPr>
              <w:jc w:val="center"/>
              <w:rPr>
                <w:rFonts w:ascii="Times New Roman" w:hAnsi="Times New Roman" w:eastAsia="宋体" w:cs="Times New Roman"/>
                <w:szCs w:val="21"/>
              </w:rPr>
            </w:pPr>
            <w:r>
              <w:rPr>
                <w:rFonts w:ascii="Times New Roman" w:hAnsi="Times New Roman" w:eastAsia="宋体" w:cs="Times New Roman"/>
                <w:szCs w:val="21"/>
              </w:rPr>
              <w:t>18000</w:t>
            </w:r>
          </w:p>
        </w:tc>
        <w:tc>
          <w:tcPr>
            <w:tcW w:w="2627" w:type="dxa"/>
            <w:tcBorders>
              <w:top w:val="single" w:color="auto" w:sz="4" w:space="0"/>
              <w:left w:val="single" w:color="auto" w:sz="4" w:space="0"/>
              <w:right w:val="single" w:color="auto" w:sz="4" w:space="0"/>
            </w:tcBorders>
            <w:vAlign w:val="center"/>
          </w:tcPr>
          <w:p w14:paraId="63CFDCB4">
            <w:pPr>
              <w:jc w:val="center"/>
              <w:rPr>
                <w:rFonts w:ascii="宋体" w:hAnsi="宋体" w:eastAsia="宋体"/>
                <w:szCs w:val="21"/>
              </w:rPr>
            </w:pPr>
            <w:r>
              <w:rPr>
                <w:rFonts w:hint="eastAsia" w:ascii="宋体" w:hAnsi="宋体" w:eastAsia="宋体"/>
                <w:szCs w:val="21"/>
              </w:rPr>
              <w:t>省拨:</w:t>
            </w:r>
            <w:r>
              <w:rPr>
                <w:rFonts w:ascii="Times New Roman" w:hAnsi="Times New Roman" w:eastAsia="宋体" w:cs="Times New Roman"/>
                <w:szCs w:val="21"/>
              </w:rPr>
              <w:t>10000</w:t>
            </w:r>
            <w:r>
              <w:rPr>
                <w:rFonts w:hint="eastAsia" w:ascii="宋体" w:hAnsi="宋体" w:eastAsia="宋体"/>
                <w:szCs w:val="21"/>
              </w:rPr>
              <w:t xml:space="preserve">  校筹:</w:t>
            </w:r>
            <w:r>
              <w:rPr>
                <w:rFonts w:ascii="Times New Roman" w:hAnsi="Times New Roman" w:eastAsia="宋体" w:cs="Times New Roman"/>
                <w:szCs w:val="21"/>
              </w:rPr>
              <w:t>8000</w:t>
            </w:r>
          </w:p>
        </w:tc>
      </w:tr>
      <w:tr w14:paraId="5FB1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7" w:type="dxa"/>
            <w:vMerge w:val="continue"/>
            <w:tcBorders>
              <w:left w:val="single" w:color="auto" w:sz="4" w:space="0"/>
              <w:right w:val="single" w:color="auto" w:sz="4" w:space="0"/>
            </w:tcBorders>
            <w:vAlign w:val="center"/>
          </w:tcPr>
          <w:p w14:paraId="59FAA68B">
            <w:pPr>
              <w:jc w:val="center"/>
              <w:rPr>
                <w:rFonts w:ascii="宋体" w:hAnsi="宋体" w:eastAsia="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FD40A7E">
            <w:pPr>
              <w:jc w:val="center"/>
              <w:rPr>
                <w:rFonts w:ascii="宋体" w:hAnsi="宋体" w:eastAsia="宋体"/>
                <w:szCs w:val="21"/>
              </w:rPr>
            </w:pPr>
            <w:r>
              <w:rPr>
                <w:rFonts w:hint="eastAsia" w:ascii="宋体" w:hAnsi="宋体" w:eastAsia="宋体"/>
                <w:szCs w:val="21"/>
              </w:rPr>
              <w:t>二等</w:t>
            </w:r>
          </w:p>
        </w:tc>
        <w:tc>
          <w:tcPr>
            <w:tcW w:w="1455" w:type="dxa"/>
            <w:tcBorders>
              <w:top w:val="single" w:color="auto" w:sz="4" w:space="0"/>
              <w:left w:val="single" w:color="auto" w:sz="4" w:space="0"/>
              <w:bottom w:val="single" w:color="auto" w:sz="4" w:space="0"/>
              <w:right w:val="single" w:color="auto" w:sz="4" w:space="0"/>
            </w:tcBorders>
            <w:vAlign w:val="center"/>
          </w:tcPr>
          <w:p w14:paraId="04A3887A">
            <w:pPr>
              <w:jc w:val="center"/>
              <w:rPr>
                <w:rFonts w:ascii="Times New Roman" w:hAnsi="Times New Roman" w:eastAsia="宋体" w:cs="Times New Roman"/>
                <w:szCs w:val="21"/>
              </w:rPr>
            </w:pPr>
            <w:r>
              <w:rPr>
                <w:rFonts w:ascii="Times New Roman" w:hAnsi="Times New Roman" w:eastAsia="宋体" w:cs="Times New Roman"/>
                <w:szCs w:val="21"/>
              </w:rPr>
              <w:t>30%</w:t>
            </w:r>
          </w:p>
        </w:tc>
        <w:tc>
          <w:tcPr>
            <w:tcW w:w="1515" w:type="dxa"/>
            <w:tcBorders>
              <w:top w:val="single" w:color="auto" w:sz="4" w:space="0"/>
              <w:left w:val="single" w:color="auto" w:sz="4" w:space="0"/>
              <w:bottom w:val="single" w:color="auto" w:sz="4" w:space="0"/>
              <w:right w:val="single" w:color="auto" w:sz="4" w:space="0"/>
            </w:tcBorders>
            <w:vAlign w:val="center"/>
          </w:tcPr>
          <w:p w14:paraId="10B757D0">
            <w:pPr>
              <w:jc w:val="center"/>
              <w:rPr>
                <w:rFonts w:ascii="Times New Roman" w:hAnsi="Times New Roman" w:eastAsia="宋体" w:cs="Times New Roman"/>
                <w:szCs w:val="21"/>
              </w:rPr>
            </w:pPr>
            <w:r>
              <w:rPr>
                <w:rFonts w:ascii="Times New Roman" w:hAnsi="Times New Roman" w:eastAsia="宋体" w:cs="Times New Roman"/>
                <w:szCs w:val="21"/>
              </w:rPr>
              <w:t>14000</w:t>
            </w:r>
          </w:p>
        </w:tc>
        <w:tc>
          <w:tcPr>
            <w:tcW w:w="2627" w:type="dxa"/>
            <w:tcBorders>
              <w:left w:val="single" w:color="auto" w:sz="4" w:space="0"/>
              <w:right w:val="single" w:color="auto" w:sz="4" w:space="0"/>
            </w:tcBorders>
            <w:vAlign w:val="center"/>
          </w:tcPr>
          <w:p w14:paraId="64B06F79">
            <w:pPr>
              <w:jc w:val="center"/>
              <w:rPr>
                <w:rFonts w:ascii="宋体" w:hAnsi="宋体" w:eastAsia="宋体"/>
                <w:szCs w:val="21"/>
              </w:rPr>
            </w:pPr>
            <w:r>
              <w:rPr>
                <w:rFonts w:hint="eastAsia" w:ascii="宋体" w:hAnsi="宋体" w:eastAsia="宋体"/>
                <w:szCs w:val="21"/>
              </w:rPr>
              <w:t>省拨:</w:t>
            </w:r>
            <w:r>
              <w:rPr>
                <w:rFonts w:ascii="Times New Roman" w:hAnsi="Times New Roman" w:eastAsia="宋体" w:cs="Times New Roman"/>
                <w:szCs w:val="21"/>
              </w:rPr>
              <w:t>10000</w:t>
            </w:r>
            <w:r>
              <w:rPr>
                <w:rFonts w:hint="eastAsia" w:ascii="宋体" w:hAnsi="宋体" w:eastAsia="宋体"/>
                <w:szCs w:val="21"/>
              </w:rPr>
              <w:t xml:space="preserve">  校筹:</w:t>
            </w:r>
            <w:r>
              <w:rPr>
                <w:rFonts w:ascii="Times New Roman" w:hAnsi="Times New Roman" w:eastAsia="宋体" w:cs="Times New Roman"/>
                <w:szCs w:val="21"/>
              </w:rPr>
              <w:t>4000</w:t>
            </w:r>
          </w:p>
        </w:tc>
      </w:tr>
      <w:tr w14:paraId="5971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7" w:type="dxa"/>
            <w:vMerge w:val="continue"/>
            <w:tcBorders>
              <w:left w:val="single" w:color="auto" w:sz="4" w:space="0"/>
              <w:bottom w:val="single" w:color="auto" w:sz="4" w:space="0"/>
              <w:right w:val="single" w:color="auto" w:sz="4" w:space="0"/>
            </w:tcBorders>
            <w:vAlign w:val="center"/>
          </w:tcPr>
          <w:p w14:paraId="312B6E25">
            <w:pPr>
              <w:jc w:val="center"/>
              <w:rPr>
                <w:rFonts w:ascii="宋体" w:hAnsi="宋体" w:eastAsia="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A2D4134">
            <w:pPr>
              <w:jc w:val="center"/>
              <w:rPr>
                <w:rFonts w:ascii="宋体" w:hAnsi="宋体" w:eastAsia="宋体"/>
                <w:szCs w:val="21"/>
              </w:rPr>
            </w:pPr>
            <w:r>
              <w:rPr>
                <w:rFonts w:hint="eastAsia" w:ascii="宋体" w:hAnsi="宋体" w:eastAsia="宋体"/>
                <w:szCs w:val="21"/>
              </w:rPr>
              <w:t>三等</w:t>
            </w:r>
          </w:p>
        </w:tc>
        <w:tc>
          <w:tcPr>
            <w:tcW w:w="1455" w:type="dxa"/>
            <w:tcBorders>
              <w:top w:val="single" w:color="auto" w:sz="4" w:space="0"/>
              <w:left w:val="single" w:color="auto" w:sz="4" w:space="0"/>
              <w:bottom w:val="single" w:color="auto" w:sz="4" w:space="0"/>
              <w:right w:val="single" w:color="auto" w:sz="4" w:space="0"/>
            </w:tcBorders>
            <w:vAlign w:val="center"/>
          </w:tcPr>
          <w:p w14:paraId="652B57D5">
            <w:pPr>
              <w:jc w:val="center"/>
              <w:rPr>
                <w:rFonts w:ascii="Times New Roman" w:hAnsi="Times New Roman" w:eastAsia="宋体" w:cs="Times New Roman"/>
                <w:szCs w:val="21"/>
              </w:rPr>
            </w:pPr>
            <w:r>
              <w:rPr>
                <w:rFonts w:ascii="Times New Roman" w:hAnsi="Times New Roman" w:eastAsia="宋体" w:cs="Times New Roman"/>
                <w:szCs w:val="21"/>
              </w:rPr>
              <w:t>30%</w:t>
            </w:r>
          </w:p>
        </w:tc>
        <w:tc>
          <w:tcPr>
            <w:tcW w:w="1515" w:type="dxa"/>
            <w:tcBorders>
              <w:top w:val="single" w:color="auto" w:sz="4" w:space="0"/>
              <w:left w:val="single" w:color="auto" w:sz="4" w:space="0"/>
              <w:bottom w:val="single" w:color="auto" w:sz="4" w:space="0"/>
              <w:right w:val="single" w:color="auto" w:sz="4" w:space="0"/>
            </w:tcBorders>
            <w:vAlign w:val="center"/>
          </w:tcPr>
          <w:p w14:paraId="4AD56E74">
            <w:pPr>
              <w:jc w:val="center"/>
              <w:rPr>
                <w:rFonts w:ascii="Times New Roman" w:hAnsi="Times New Roman" w:eastAsia="宋体" w:cs="Times New Roman"/>
                <w:szCs w:val="21"/>
              </w:rPr>
            </w:pPr>
            <w:r>
              <w:rPr>
                <w:rFonts w:ascii="Times New Roman" w:hAnsi="Times New Roman" w:eastAsia="宋体" w:cs="Times New Roman"/>
                <w:szCs w:val="21"/>
              </w:rPr>
              <w:t>10000</w:t>
            </w:r>
          </w:p>
        </w:tc>
        <w:tc>
          <w:tcPr>
            <w:tcW w:w="2627" w:type="dxa"/>
            <w:tcBorders>
              <w:left w:val="single" w:color="auto" w:sz="4" w:space="0"/>
              <w:bottom w:val="single" w:color="auto" w:sz="4" w:space="0"/>
              <w:right w:val="single" w:color="auto" w:sz="4" w:space="0"/>
            </w:tcBorders>
            <w:vAlign w:val="center"/>
          </w:tcPr>
          <w:p w14:paraId="78FB3D71">
            <w:pPr>
              <w:jc w:val="center"/>
              <w:rPr>
                <w:rFonts w:ascii="宋体" w:hAnsi="宋体" w:eastAsia="宋体"/>
                <w:szCs w:val="21"/>
              </w:rPr>
            </w:pPr>
            <w:r>
              <w:rPr>
                <w:rFonts w:hint="eastAsia" w:ascii="宋体" w:hAnsi="宋体" w:eastAsia="宋体"/>
                <w:szCs w:val="21"/>
              </w:rPr>
              <w:t>校筹:</w:t>
            </w:r>
            <w:r>
              <w:rPr>
                <w:rFonts w:ascii="Times New Roman" w:hAnsi="Times New Roman" w:eastAsia="宋体" w:cs="Times New Roman"/>
                <w:szCs w:val="21"/>
              </w:rPr>
              <w:t>10000</w:t>
            </w:r>
          </w:p>
        </w:tc>
      </w:tr>
      <w:tr w14:paraId="24E8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7" w:type="dxa"/>
            <w:vMerge w:val="restart"/>
            <w:tcBorders>
              <w:left w:val="single" w:color="auto" w:sz="4" w:space="0"/>
              <w:right w:val="single" w:color="auto" w:sz="4" w:space="0"/>
            </w:tcBorders>
            <w:vAlign w:val="center"/>
          </w:tcPr>
          <w:p w14:paraId="604F634B">
            <w:pPr>
              <w:jc w:val="center"/>
              <w:rPr>
                <w:rFonts w:ascii="宋体" w:hAnsi="宋体" w:eastAsia="宋体"/>
                <w:szCs w:val="21"/>
              </w:rPr>
            </w:pPr>
            <w:r>
              <w:rPr>
                <w:rFonts w:hint="eastAsia" w:ascii="宋体" w:hAnsi="宋体" w:eastAsia="宋体"/>
                <w:szCs w:val="21"/>
              </w:rPr>
              <w:t>硕</w:t>
            </w:r>
          </w:p>
          <w:p w14:paraId="60A11C65">
            <w:pPr>
              <w:jc w:val="center"/>
              <w:rPr>
                <w:rFonts w:ascii="宋体" w:hAnsi="宋体" w:eastAsia="宋体"/>
                <w:szCs w:val="21"/>
              </w:rPr>
            </w:pPr>
            <w:r>
              <w:rPr>
                <w:rFonts w:hint="eastAsia" w:ascii="宋体" w:hAnsi="宋体" w:eastAsia="宋体"/>
                <w:szCs w:val="21"/>
              </w:rPr>
              <w:t>士</w:t>
            </w:r>
          </w:p>
          <w:p w14:paraId="1FCB3AF7">
            <w:pPr>
              <w:jc w:val="center"/>
              <w:rPr>
                <w:rFonts w:ascii="宋体" w:hAnsi="宋体" w:eastAsia="宋体"/>
                <w:szCs w:val="21"/>
              </w:rPr>
            </w:pPr>
            <w:r>
              <w:rPr>
                <w:rFonts w:hint="eastAsia" w:ascii="宋体" w:hAnsi="宋体" w:eastAsia="宋体"/>
                <w:szCs w:val="21"/>
              </w:rPr>
              <w:t>生</w:t>
            </w:r>
          </w:p>
        </w:tc>
        <w:tc>
          <w:tcPr>
            <w:tcW w:w="1260" w:type="dxa"/>
            <w:tcBorders>
              <w:top w:val="single" w:color="auto" w:sz="4" w:space="0"/>
              <w:left w:val="single" w:color="auto" w:sz="4" w:space="0"/>
              <w:bottom w:val="single" w:color="auto" w:sz="4" w:space="0"/>
              <w:right w:val="single" w:color="auto" w:sz="4" w:space="0"/>
            </w:tcBorders>
            <w:vAlign w:val="center"/>
          </w:tcPr>
          <w:p w14:paraId="52A1DB43">
            <w:pPr>
              <w:jc w:val="center"/>
              <w:rPr>
                <w:rFonts w:ascii="宋体" w:hAnsi="宋体" w:eastAsia="宋体"/>
                <w:szCs w:val="21"/>
              </w:rPr>
            </w:pPr>
            <w:r>
              <w:rPr>
                <w:rFonts w:hint="eastAsia" w:ascii="宋体" w:hAnsi="宋体" w:eastAsia="宋体"/>
                <w:szCs w:val="21"/>
              </w:rPr>
              <w:t>一等</w:t>
            </w:r>
          </w:p>
        </w:tc>
        <w:tc>
          <w:tcPr>
            <w:tcW w:w="1455" w:type="dxa"/>
            <w:tcBorders>
              <w:top w:val="single" w:color="auto" w:sz="4" w:space="0"/>
              <w:left w:val="single" w:color="auto" w:sz="4" w:space="0"/>
              <w:bottom w:val="single" w:color="auto" w:sz="4" w:space="0"/>
              <w:right w:val="single" w:color="auto" w:sz="4" w:space="0"/>
            </w:tcBorders>
            <w:vAlign w:val="center"/>
          </w:tcPr>
          <w:p w14:paraId="266588C3">
            <w:pPr>
              <w:jc w:val="center"/>
              <w:rPr>
                <w:rFonts w:ascii="Times New Roman" w:hAnsi="Times New Roman" w:eastAsia="宋体" w:cs="Times New Roman"/>
                <w:szCs w:val="21"/>
              </w:rPr>
            </w:pPr>
            <w:r>
              <w:rPr>
                <w:rFonts w:ascii="Times New Roman" w:hAnsi="Times New Roman" w:eastAsia="宋体" w:cs="Times New Roman"/>
                <w:szCs w:val="21"/>
              </w:rPr>
              <w:t>40%</w:t>
            </w:r>
          </w:p>
        </w:tc>
        <w:tc>
          <w:tcPr>
            <w:tcW w:w="1515" w:type="dxa"/>
            <w:tcBorders>
              <w:top w:val="single" w:color="auto" w:sz="4" w:space="0"/>
              <w:left w:val="single" w:color="auto" w:sz="4" w:space="0"/>
              <w:bottom w:val="single" w:color="auto" w:sz="4" w:space="0"/>
              <w:right w:val="single" w:color="auto" w:sz="4" w:space="0"/>
            </w:tcBorders>
            <w:vAlign w:val="center"/>
          </w:tcPr>
          <w:p w14:paraId="203C5824">
            <w:pPr>
              <w:jc w:val="center"/>
              <w:rPr>
                <w:rFonts w:ascii="Times New Roman" w:hAnsi="Times New Roman" w:eastAsia="宋体" w:cs="Times New Roman"/>
                <w:szCs w:val="21"/>
              </w:rPr>
            </w:pPr>
            <w:r>
              <w:rPr>
                <w:rFonts w:ascii="Times New Roman" w:hAnsi="Times New Roman" w:eastAsia="宋体" w:cs="Times New Roman"/>
                <w:szCs w:val="21"/>
              </w:rPr>
              <w:t>12000</w:t>
            </w:r>
          </w:p>
        </w:tc>
        <w:tc>
          <w:tcPr>
            <w:tcW w:w="2627" w:type="dxa"/>
            <w:tcBorders>
              <w:left w:val="single" w:color="auto" w:sz="4" w:space="0"/>
              <w:bottom w:val="single" w:color="auto" w:sz="4" w:space="0"/>
              <w:right w:val="single" w:color="auto" w:sz="4" w:space="0"/>
            </w:tcBorders>
            <w:vAlign w:val="center"/>
          </w:tcPr>
          <w:p w14:paraId="460E1281">
            <w:pPr>
              <w:jc w:val="center"/>
              <w:rPr>
                <w:rFonts w:ascii="宋体" w:hAnsi="宋体" w:eastAsia="宋体"/>
                <w:szCs w:val="21"/>
              </w:rPr>
            </w:pPr>
            <w:r>
              <w:rPr>
                <w:rFonts w:hint="eastAsia" w:ascii="宋体" w:hAnsi="宋体" w:eastAsia="宋体"/>
                <w:szCs w:val="21"/>
              </w:rPr>
              <w:t>省拨:</w:t>
            </w:r>
            <w:r>
              <w:rPr>
                <w:rFonts w:ascii="Times New Roman" w:hAnsi="Times New Roman" w:eastAsia="宋体" w:cs="Times New Roman"/>
                <w:szCs w:val="21"/>
              </w:rPr>
              <w:t>8000</w:t>
            </w:r>
            <w:r>
              <w:rPr>
                <w:rFonts w:hint="eastAsia" w:ascii="宋体" w:hAnsi="宋体" w:eastAsia="宋体"/>
                <w:szCs w:val="21"/>
              </w:rPr>
              <w:t xml:space="preserve">   校筹:</w:t>
            </w:r>
            <w:r>
              <w:rPr>
                <w:rFonts w:ascii="Times New Roman" w:hAnsi="Times New Roman" w:eastAsia="宋体" w:cs="Times New Roman"/>
                <w:szCs w:val="21"/>
              </w:rPr>
              <w:t>4000</w:t>
            </w:r>
          </w:p>
        </w:tc>
      </w:tr>
      <w:tr w14:paraId="14CA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7" w:type="dxa"/>
            <w:vMerge w:val="continue"/>
            <w:tcBorders>
              <w:left w:val="single" w:color="auto" w:sz="4" w:space="0"/>
              <w:right w:val="single" w:color="auto" w:sz="4" w:space="0"/>
            </w:tcBorders>
            <w:vAlign w:val="center"/>
          </w:tcPr>
          <w:p w14:paraId="0C312387">
            <w:pPr>
              <w:jc w:val="center"/>
              <w:rPr>
                <w:rFonts w:ascii="宋体" w:hAnsi="宋体" w:eastAsia="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42CA3A5">
            <w:pPr>
              <w:jc w:val="center"/>
              <w:rPr>
                <w:rFonts w:ascii="宋体" w:hAnsi="宋体" w:eastAsia="宋体"/>
                <w:szCs w:val="21"/>
              </w:rPr>
            </w:pPr>
            <w:r>
              <w:rPr>
                <w:rFonts w:hint="eastAsia" w:ascii="宋体" w:hAnsi="宋体" w:eastAsia="宋体"/>
                <w:szCs w:val="21"/>
              </w:rPr>
              <w:t>二等</w:t>
            </w:r>
          </w:p>
        </w:tc>
        <w:tc>
          <w:tcPr>
            <w:tcW w:w="1455" w:type="dxa"/>
            <w:tcBorders>
              <w:top w:val="single" w:color="auto" w:sz="4" w:space="0"/>
              <w:left w:val="single" w:color="auto" w:sz="4" w:space="0"/>
              <w:bottom w:val="single" w:color="auto" w:sz="4" w:space="0"/>
              <w:right w:val="single" w:color="auto" w:sz="4" w:space="0"/>
            </w:tcBorders>
            <w:vAlign w:val="center"/>
          </w:tcPr>
          <w:p w14:paraId="4F8ED439">
            <w:pPr>
              <w:jc w:val="center"/>
              <w:rPr>
                <w:rFonts w:ascii="Times New Roman" w:hAnsi="Times New Roman" w:eastAsia="宋体" w:cs="Times New Roman"/>
                <w:szCs w:val="21"/>
              </w:rPr>
            </w:pPr>
            <w:r>
              <w:rPr>
                <w:rFonts w:ascii="Times New Roman" w:hAnsi="Times New Roman" w:eastAsia="宋体" w:cs="Times New Roman"/>
                <w:szCs w:val="21"/>
              </w:rPr>
              <w:t>30%</w:t>
            </w:r>
          </w:p>
        </w:tc>
        <w:tc>
          <w:tcPr>
            <w:tcW w:w="1515" w:type="dxa"/>
            <w:tcBorders>
              <w:top w:val="single" w:color="auto" w:sz="4" w:space="0"/>
              <w:left w:val="single" w:color="auto" w:sz="4" w:space="0"/>
              <w:bottom w:val="single" w:color="auto" w:sz="4" w:space="0"/>
              <w:right w:val="single" w:color="auto" w:sz="4" w:space="0"/>
            </w:tcBorders>
            <w:vAlign w:val="center"/>
          </w:tcPr>
          <w:p w14:paraId="35705C09">
            <w:pPr>
              <w:jc w:val="center"/>
              <w:rPr>
                <w:rFonts w:ascii="Times New Roman" w:hAnsi="Times New Roman" w:eastAsia="宋体" w:cs="Times New Roman"/>
                <w:szCs w:val="21"/>
              </w:rPr>
            </w:pPr>
            <w:r>
              <w:rPr>
                <w:rFonts w:ascii="Times New Roman" w:hAnsi="Times New Roman" w:eastAsia="宋体" w:cs="Times New Roman"/>
                <w:szCs w:val="21"/>
              </w:rPr>
              <w:t>8000</w:t>
            </w:r>
          </w:p>
        </w:tc>
        <w:tc>
          <w:tcPr>
            <w:tcW w:w="2627" w:type="dxa"/>
            <w:tcBorders>
              <w:left w:val="single" w:color="auto" w:sz="4" w:space="0"/>
              <w:bottom w:val="single" w:color="auto" w:sz="4" w:space="0"/>
              <w:right w:val="single" w:color="auto" w:sz="4" w:space="0"/>
            </w:tcBorders>
            <w:vAlign w:val="center"/>
          </w:tcPr>
          <w:p w14:paraId="32878A21">
            <w:pPr>
              <w:jc w:val="center"/>
              <w:rPr>
                <w:rFonts w:ascii="宋体" w:hAnsi="宋体" w:eastAsia="宋体"/>
                <w:szCs w:val="21"/>
              </w:rPr>
            </w:pPr>
            <w:r>
              <w:rPr>
                <w:rFonts w:hint="eastAsia" w:ascii="宋体" w:hAnsi="宋体" w:eastAsia="宋体"/>
                <w:szCs w:val="21"/>
              </w:rPr>
              <w:t>校筹:</w:t>
            </w:r>
            <w:r>
              <w:rPr>
                <w:rFonts w:ascii="Times New Roman" w:hAnsi="Times New Roman" w:eastAsia="宋体" w:cs="Times New Roman"/>
                <w:szCs w:val="21"/>
              </w:rPr>
              <w:t>8000</w:t>
            </w:r>
          </w:p>
        </w:tc>
      </w:tr>
      <w:tr w14:paraId="4A04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7" w:type="dxa"/>
            <w:vMerge w:val="continue"/>
            <w:tcBorders>
              <w:left w:val="single" w:color="auto" w:sz="4" w:space="0"/>
              <w:bottom w:val="single" w:color="auto" w:sz="4" w:space="0"/>
              <w:right w:val="single" w:color="auto" w:sz="4" w:space="0"/>
            </w:tcBorders>
            <w:vAlign w:val="center"/>
          </w:tcPr>
          <w:p w14:paraId="47A85479">
            <w:pPr>
              <w:jc w:val="center"/>
              <w:rPr>
                <w:rFonts w:ascii="宋体" w:hAnsi="宋体" w:eastAsia="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FBD7E60">
            <w:pPr>
              <w:jc w:val="center"/>
              <w:rPr>
                <w:rFonts w:ascii="宋体" w:hAnsi="宋体" w:eastAsia="宋体"/>
                <w:szCs w:val="21"/>
              </w:rPr>
            </w:pPr>
            <w:r>
              <w:rPr>
                <w:rFonts w:hint="eastAsia" w:ascii="宋体" w:hAnsi="宋体" w:eastAsia="宋体"/>
                <w:szCs w:val="21"/>
              </w:rPr>
              <w:t>三等</w:t>
            </w:r>
          </w:p>
        </w:tc>
        <w:tc>
          <w:tcPr>
            <w:tcW w:w="1455" w:type="dxa"/>
            <w:tcBorders>
              <w:top w:val="single" w:color="auto" w:sz="4" w:space="0"/>
              <w:left w:val="single" w:color="auto" w:sz="4" w:space="0"/>
              <w:bottom w:val="single" w:color="auto" w:sz="4" w:space="0"/>
              <w:right w:val="single" w:color="auto" w:sz="4" w:space="0"/>
            </w:tcBorders>
            <w:vAlign w:val="center"/>
          </w:tcPr>
          <w:p w14:paraId="43A5E93D">
            <w:pPr>
              <w:jc w:val="center"/>
              <w:rPr>
                <w:rFonts w:ascii="Times New Roman" w:hAnsi="Times New Roman" w:eastAsia="宋体" w:cs="Times New Roman"/>
                <w:szCs w:val="21"/>
              </w:rPr>
            </w:pPr>
            <w:r>
              <w:rPr>
                <w:rFonts w:ascii="Times New Roman" w:hAnsi="Times New Roman" w:eastAsia="宋体" w:cs="Times New Roman"/>
                <w:szCs w:val="21"/>
              </w:rPr>
              <w:t>30%</w:t>
            </w:r>
          </w:p>
        </w:tc>
        <w:tc>
          <w:tcPr>
            <w:tcW w:w="1515" w:type="dxa"/>
            <w:tcBorders>
              <w:top w:val="single" w:color="auto" w:sz="4" w:space="0"/>
              <w:left w:val="single" w:color="auto" w:sz="4" w:space="0"/>
              <w:bottom w:val="single" w:color="auto" w:sz="4" w:space="0"/>
              <w:right w:val="single" w:color="auto" w:sz="4" w:space="0"/>
            </w:tcBorders>
            <w:vAlign w:val="center"/>
          </w:tcPr>
          <w:p w14:paraId="4EF1A41F">
            <w:pPr>
              <w:jc w:val="center"/>
              <w:rPr>
                <w:rFonts w:ascii="Times New Roman" w:hAnsi="Times New Roman" w:eastAsia="宋体" w:cs="Times New Roman"/>
                <w:szCs w:val="21"/>
              </w:rPr>
            </w:pPr>
            <w:r>
              <w:rPr>
                <w:rFonts w:ascii="Times New Roman" w:hAnsi="Times New Roman" w:eastAsia="宋体" w:cs="Times New Roman"/>
                <w:szCs w:val="21"/>
              </w:rPr>
              <w:t>4000</w:t>
            </w:r>
          </w:p>
        </w:tc>
        <w:tc>
          <w:tcPr>
            <w:tcW w:w="2627" w:type="dxa"/>
            <w:tcBorders>
              <w:left w:val="single" w:color="auto" w:sz="4" w:space="0"/>
              <w:bottom w:val="single" w:color="auto" w:sz="4" w:space="0"/>
              <w:right w:val="single" w:color="auto" w:sz="4" w:space="0"/>
            </w:tcBorders>
            <w:vAlign w:val="center"/>
          </w:tcPr>
          <w:p w14:paraId="273226BC">
            <w:pPr>
              <w:jc w:val="center"/>
              <w:rPr>
                <w:rFonts w:ascii="宋体" w:hAnsi="宋体" w:eastAsia="宋体"/>
                <w:szCs w:val="21"/>
              </w:rPr>
            </w:pPr>
            <w:r>
              <w:rPr>
                <w:rFonts w:hint="eastAsia" w:ascii="宋体" w:hAnsi="宋体" w:eastAsia="宋体"/>
                <w:szCs w:val="21"/>
              </w:rPr>
              <w:t>校筹:</w:t>
            </w:r>
            <w:r>
              <w:rPr>
                <w:rFonts w:ascii="Times New Roman" w:hAnsi="Times New Roman" w:eastAsia="宋体" w:cs="Times New Roman"/>
                <w:szCs w:val="21"/>
              </w:rPr>
              <w:t>4000</w:t>
            </w:r>
          </w:p>
        </w:tc>
      </w:tr>
    </w:tbl>
    <w:p w14:paraId="32B61DA5">
      <w:pPr>
        <w:spacing w:line="360" w:lineRule="auto"/>
        <w:ind w:firstLine="440" w:firstLineChars="200"/>
        <w:jc w:val="left"/>
        <w:rPr>
          <w:rFonts w:ascii="宋体" w:hAnsi="宋体" w:eastAsia="宋体"/>
          <w:sz w:val="20"/>
        </w:rPr>
      </w:pPr>
      <w:r>
        <w:rPr>
          <w:rFonts w:hint="eastAsia" w:ascii="宋体" w:hAnsi="宋体" w:eastAsia="宋体"/>
          <w:sz w:val="22"/>
        </w:rPr>
        <w:t>注：随省、校发文件的变动而变动。</w:t>
      </w:r>
      <w:r>
        <w:rPr>
          <w:rFonts w:hint="eastAsia" w:ascii="宋体" w:hAnsi="宋体" w:eastAsia="宋体" w:cs="仿宋"/>
          <w:kern w:val="0"/>
          <w:sz w:val="24"/>
          <w:szCs w:val="32"/>
        </w:rPr>
        <w:t>博士研究生一等奖、二等奖获奖者和硕士研究生一等奖获得者，一并获得“河南省研究生学业奖学金”荣誉证书</w:t>
      </w:r>
    </w:p>
    <w:p w14:paraId="0F9C003C">
      <w:pPr>
        <w:ind w:firstLine="281" w:firstLineChars="100"/>
        <w:jc w:val="left"/>
        <w:rPr>
          <w:rFonts w:ascii="宋体" w:hAnsi="宋体" w:eastAsia="宋体"/>
          <w:b/>
          <w:sz w:val="28"/>
        </w:rPr>
      </w:pPr>
      <w:r>
        <w:rPr>
          <w:rFonts w:hint="eastAsia" w:ascii="宋体" w:hAnsi="宋体" w:eastAsia="宋体"/>
          <w:b/>
          <w:sz w:val="28"/>
        </w:rPr>
        <w:t>三、申请条件</w:t>
      </w:r>
    </w:p>
    <w:p w14:paraId="6EC1C799">
      <w:pPr>
        <w:ind w:firstLine="280" w:firstLineChars="100"/>
        <w:jc w:val="left"/>
        <w:rPr>
          <w:rFonts w:ascii="宋体" w:hAnsi="宋体" w:eastAsia="宋体"/>
          <w:b/>
          <w:sz w:val="28"/>
        </w:rPr>
      </w:pPr>
      <w:r>
        <w:rPr>
          <w:rFonts w:hint="eastAsia" w:ascii="宋体" w:hAnsi="宋体" w:eastAsia="宋体"/>
          <w:sz w:val="28"/>
        </w:rPr>
        <w:t>（一）申请基本条件</w:t>
      </w:r>
    </w:p>
    <w:p w14:paraId="1B133591">
      <w:pPr>
        <w:spacing w:line="360" w:lineRule="auto"/>
        <w:ind w:firstLine="560" w:firstLineChars="200"/>
        <w:rPr>
          <w:rFonts w:ascii="宋体" w:hAnsi="宋体" w:eastAsia="宋体"/>
          <w:sz w:val="28"/>
          <w:szCs w:val="28"/>
        </w:rPr>
      </w:pPr>
      <w:r>
        <w:rPr>
          <w:rFonts w:ascii="宋体" w:hAnsi="宋体" w:eastAsia="宋体"/>
          <w:sz w:val="28"/>
          <w:szCs w:val="28"/>
        </w:rPr>
        <w:t>1.热爱祖国，拥护中国共产党的领导;</w:t>
      </w:r>
    </w:p>
    <w:p w14:paraId="4AFAAE41">
      <w:pPr>
        <w:spacing w:line="360" w:lineRule="auto"/>
        <w:ind w:firstLine="560" w:firstLineChars="200"/>
        <w:rPr>
          <w:rFonts w:ascii="宋体" w:hAnsi="宋体" w:eastAsia="宋体"/>
          <w:sz w:val="28"/>
          <w:szCs w:val="28"/>
        </w:rPr>
      </w:pPr>
      <w:r>
        <w:rPr>
          <w:rFonts w:ascii="宋体" w:hAnsi="宋体" w:eastAsia="宋体"/>
          <w:sz w:val="28"/>
          <w:szCs w:val="28"/>
        </w:rPr>
        <w:t>2.遵守宪法和法律，遵守高等学校规章制度;</w:t>
      </w:r>
    </w:p>
    <w:p w14:paraId="0DFBBE65">
      <w:pPr>
        <w:spacing w:line="360" w:lineRule="auto"/>
        <w:ind w:firstLine="560" w:firstLineChars="200"/>
        <w:rPr>
          <w:rFonts w:ascii="宋体" w:hAnsi="宋体" w:eastAsia="宋体"/>
          <w:sz w:val="28"/>
          <w:szCs w:val="28"/>
        </w:rPr>
      </w:pPr>
      <w:r>
        <w:rPr>
          <w:rFonts w:ascii="宋体" w:hAnsi="宋体" w:eastAsia="宋体"/>
          <w:sz w:val="28"/>
          <w:szCs w:val="28"/>
        </w:rPr>
        <w:t>3.诚实守信，道德品质优良;</w:t>
      </w:r>
    </w:p>
    <w:p w14:paraId="0DC3E6CF">
      <w:pPr>
        <w:spacing w:line="360" w:lineRule="auto"/>
        <w:ind w:firstLine="560" w:firstLineChars="200"/>
        <w:rPr>
          <w:rFonts w:ascii="宋体" w:hAnsi="宋体" w:eastAsia="宋体"/>
          <w:sz w:val="28"/>
          <w:szCs w:val="28"/>
        </w:rPr>
      </w:pPr>
      <w:r>
        <w:rPr>
          <w:rFonts w:ascii="宋体" w:hAnsi="宋体" w:eastAsia="宋体"/>
          <w:sz w:val="28"/>
          <w:szCs w:val="28"/>
        </w:rPr>
        <w:t>4.学习成绩优异，科研能力显著，发展潜力突出。</w:t>
      </w:r>
    </w:p>
    <w:p w14:paraId="2F7A5CEE">
      <w:pPr>
        <w:ind w:firstLine="280" w:firstLineChars="100"/>
        <w:rPr>
          <w:rFonts w:ascii="宋体" w:hAnsi="宋体" w:eastAsia="宋体"/>
          <w:sz w:val="28"/>
          <w:szCs w:val="28"/>
        </w:rPr>
      </w:pPr>
      <w:r>
        <w:rPr>
          <w:rFonts w:hint="eastAsia" w:ascii="宋体" w:hAnsi="宋体" w:eastAsia="宋体"/>
          <w:sz w:val="28"/>
          <w:szCs w:val="28"/>
        </w:rPr>
        <w:t>（二）有下列情况之一者不能参加本年度学业奖学金的评定：</w:t>
      </w:r>
    </w:p>
    <w:p w14:paraId="044BE61D">
      <w:pPr>
        <w:spacing w:line="360" w:lineRule="auto"/>
        <w:ind w:firstLine="560" w:firstLineChars="200"/>
        <w:rPr>
          <w:rFonts w:hint="eastAsia" w:ascii="宋体" w:hAnsi="宋体" w:eastAsia="宋体"/>
          <w:sz w:val="28"/>
          <w:szCs w:val="28"/>
          <w:lang w:eastAsia="zh-CN"/>
        </w:rPr>
      </w:pPr>
      <w:r>
        <w:rPr>
          <w:rFonts w:ascii="宋体" w:hAnsi="宋体" w:eastAsia="宋体"/>
          <w:sz w:val="28"/>
          <w:szCs w:val="28"/>
        </w:rPr>
        <w:t>1.违反国家法律或受到学校纪律处分未解除者</w:t>
      </w:r>
      <w:r>
        <w:rPr>
          <w:rFonts w:hint="eastAsia" w:ascii="宋体" w:hAnsi="宋体" w:eastAsia="宋体"/>
          <w:sz w:val="28"/>
          <w:szCs w:val="28"/>
          <w:lang w:eastAsia="zh-CN"/>
        </w:rPr>
        <w:t>；</w:t>
      </w:r>
    </w:p>
    <w:p w14:paraId="6EC79D3B">
      <w:pPr>
        <w:spacing w:line="360" w:lineRule="auto"/>
        <w:ind w:firstLine="560" w:firstLineChars="200"/>
        <w:rPr>
          <w:rFonts w:hint="eastAsia" w:ascii="宋体" w:hAnsi="宋体" w:eastAsia="宋体"/>
          <w:sz w:val="28"/>
          <w:szCs w:val="28"/>
          <w:lang w:eastAsia="zh-CN"/>
        </w:rPr>
      </w:pPr>
      <w:r>
        <w:rPr>
          <w:rFonts w:ascii="宋体" w:hAnsi="宋体" w:eastAsia="宋体"/>
          <w:sz w:val="28"/>
          <w:szCs w:val="28"/>
        </w:rPr>
        <w:t>2.有抄袭剽窃、弄虚作假等学术不端行为者</w:t>
      </w:r>
      <w:r>
        <w:rPr>
          <w:rFonts w:hint="eastAsia" w:ascii="宋体" w:hAnsi="宋体" w:eastAsia="宋体"/>
          <w:sz w:val="28"/>
          <w:szCs w:val="28"/>
          <w:lang w:eastAsia="zh-CN"/>
        </w:rPr>
        <w:t>；</w:t>
      </w:r>
    </w:p>
    <w:p w14:paraId="7AE7D133">
      <w:pPr>
        <w:spacing w:line="360" w:lineRule="auto"/>
        <w:ind w:firstLine="560" w:firstLineChars="200"/>
        <w:rPr>
          <w:rFonts w:ascii="宋体" w:hAnsi="宋体" w:eastAsia="宋体"/>
          <w:sz w:val="28"/>
          <w:szCs w:val="28"/>
        </w:rPr>
      </w:pPr>
      <w:r>
        <w:rPr>
          <w:rFonts w:ascii="宋体" w:hAnsi="宋体" w:eastAsia="宋体"/>
          <w:sz w:val="28"/>
          <w:szCs w:val="28"/>
        </w:rPr>
        <w:t>3.学籍状态处于休学、保留学籍者；</w:t>
      </w:r>
    </w:p>
    <w:p w14:paraId="2A51799B">
      <w:pPr>
        <w:spacing w:line="360" w:lineRule="auto"/>
        <w:ind w:firstLine="560" w:firstLineChars="200"/>
        <w:rPr>
          <w:rFonts w:ascii="宋体" w:hAnsi="宋体" w:eastAsia="宋体"/>
          <w:sz w:val="28"/>
          <w:szCs w:val="28"/>
        </w:rPr>
      </w:pPr>
      <w:r>
        <w:rPr>
          <w:rFonts w:ascii="宋体" w:hAnsi="宋体" w:eastAsia="宋体"/>
          <w:sz w:val="28"/>
          <w:szCs w:val="28"/>
        </w:rPr>
        <w:t>4.上一学年的学习中出现不及格课程；</w:t>
      </w:r>
    </w:p>
    <w:p w14:paraId="12B2EE54">
      <w:pPr>
        <w:spacing w:line="360" w:lineRule="auto"/>
        <w:ind w:firstLine="560" w:firstLineChars="200"/>
        <w:rPr>
          <w:rFonts w:ascii="宋体" w:hAnsi="宋体" w:eastAsia="宋体"/>
          <w:sz w:val="28"/>
          <w:szCs w:val="28"/>
        </w:rPr>
      </w:pPr>
      <w:r>
        <w:rPr>
          <w:rFonts w:ascii="宋体" w:hAnsi="宋体" w:eastAsia="宋体"/>
          <w:sz w:val="28"/>
          <w:szCs w:val="28"/>
        </w:rPr>
        <w:t>5.经学校批准休学后复学不满1学年的；</w:t>
      </w:r>
    </w:p>
    <w:p w14:paraId="756DB6C6">
      <w:pPr>
        <w:spacing w:line="360" w:lineRule="auto"/>
        <w:ind w:firstLine="560" w:firstLineChars="200"/>
        <w:rPr>
          <w:rFonts w:ascii="宋体" w:hAnsi="宋体" w:eastAsia="宋体"/>
          <w:sz w:val="28"/>
          <w:szCs w:val="28"/>
        </w:rPr>
      </w:pPr>
      <w:r>
        <w:rPr>
          <w:rFonts w:ascii="宋体" w:hAnsi="宋体" w:eastAsia="宋体"/>
          <w:sz w:val="28"/>
          <w:szCs w:val="28"/>
        </w:rPr>
        <w:t>6.未按时缴清学费报到注册的；</w:t>
      </w:r>
    </w:p>
    <w:p w14:paraId="0D09B4DB">
      <w:pPr>
        <w:spacing w:line="360" w:lineRule="auto"/>
        <w:ind w:firstLine="560" w:firstLineChars="200"/>
        <w:rPr>
          <w:rFonts w:ascii="宋体" w:hAnsi="宋体" w:eastAsia="宋体"/>
          <w:sz w:val="28"/>
          <w:szCs w:val="28"/>
        </w:rPr>
      </w:pPr>
      <w:r>
        <w:rPr>
          <w:rFonts w:ascii="宋体" w:hAnsi="宋体" w:eastAsia="宋体"/>
          <w:sz w:val="28"/>
          <w:szCs w:val="28"/>
        </w:rPr>
        <w:t>7.在科研、实践等活动中，造成重大事故或损失的；</w:t>
      </w:r>
    </w:p>
    <w:p w14:paraId="486BF0D4">
      <w:pPr>
        <w:spacing w:line="360" w:lineRule="auto"/>
        <w:ind w:firstLine="560" w:firstLineChars="200"/>
        <w:rPr>
          <w:rFonts w:ascii="宋体" w:hAnsi="宋体" w:eastAsia="宋体"/>
          <w:sz w:val="28"/>
          <w:szCs w:val="28"/>
        </w:rPr>
      </w:pPr>
      <w:r>
        <w:rPr>
          <w:rFonts w:ascii="宋体" w:hAnsi="宋体" w:eastAsia="宋体"/>
          <w:sz w:val="28"/>
          <w:szCs w:val="28"/>
        </w:rPr>
        <w:t>8.经常不参加集体活动的；</w:t>
      </w:r>
    </w:p>
    <w:p w14:paraId="7002C27D">
      <w:pPr>
        <w:spacing w:line="360" w:lineRule="auto"/>
        <w:ind w:firstLine="560" w:firstLineChars="200"/>
        <w:rPr>
          <w:rFonts w:ascii="宋体" w:hAnsi="宋体" w:eastAsia="宋体"/>
          <w:sz w:val="28"/>
          <w:szCs w:val="28"/>
        </w:rPr>
      </w:pPr>
      <w:r>
        <w:rPr>
          <w:rFonts w:ascii="宋体" w:hAnsi="宋体" w:eastAsia="宋体"/>
          <w:sz w:val="28"/>
          <w:szCs w:val="28"/>
        </w:rPr>
        <w:t>9.参评奖学金时故意弄虚作假者；</w:t>
      </w:r>
    </w:p>
    <w:p w14:paraId="34EC2E92">
      <w:pPr>
        <w:spacing w:line="360" w:lineRule="auto"/>
        <w:ind w:firstLine="560" w:firstLineChars="200"/>
        <w:rPr>
          <w:rFonts w:ascii="宋体" w:hAnsi="宋体" w:eastAsia="宋体"/>
          <w:sz w:val="28"/>
          <w:szCs w:val="28"/>
        </w:rPr>
      </w:pPr>
      <w:r>
        <w:rPr>
          <w:rFonts w:ascii="宋体" w:hAnsi="宋体" w:eastAsia="宋体"/>
          <w:sz w:val="28"/>
          <w:szCs w:val="28"/>
        </w:rPr>
        <w:t>10.其他不符合评审条件的。</w:t>
      </w:r>
    </w:p>
    <w:p w14:paraId="63C365F0">
      <w:pPr>
        <w:jc w:val="left"/>
        <w:rPr>
          <w:rFonts w:ascii="宋体" w:hAnsi="宋体" w:eastAsia="宋体"/>
          <w:b/>
          <w:sz w:val="28"/>
          <w:szCs w:val="28"/>
        </w:rPr>
      </w:pPr>
      <w:r>
        <w:rPr>
          <w:rFonts w:hint="eastAsia" w:ascii="宋体" w:hAnsi="宋体" w:eastAsia="宋体"/>
          <w:b/>
          <w:sz w:val="28"/>
          <w:szCs w:val="28"/>
        </w:rPr>
        <w:t>四、评定办法</w:t>
      </w:r>
    </w:p>
    <w:p w14:paraId="5A2A8C4A">
      <w:pPr>
        <w:ind w:firstLine="280" w:firstLineChars="100"/>
        <w:jc w:val="left"/>
        <w:rPr>
          <w:rFonts w:ascii="宋体" w:hAnsi="宋体" w:eastAsia="宋体"/>
          <w:sz w:val="28"/>
        </w:rPr>
      </w:pPr>
      <w:r>
        <w:rPr>
          <w:rFonts w:hint="eastAsia" w:ascii="宋体" w:hAnsi="宋体" w:eastAsia="宋体"/>
          <w:sz w:val="28"/>
        </w:rPr>
        <w:t>（一）一年级研究生学业奖学金评定方法：</w:t>
      </w:r>
    </w:p>
    <w:p w14:paraId="2D54E680">
      <w:pPr>
        <w:ind w:firstLine="560" w:firstLineChars="200"/>
        <w:jc w:val="left"/>
        <w:rPr>
          <w:rFonts w:ascii="宋体" w:hAnsi="宋体" w:eastAsia="宋体"/>
          <w:sz w:val="28"/>
        </w:rPr>
      </w:pPr>
      <w:r>
        <w:rPr>
          <w:rFonts w:ascii="宋体" w:hAnsi="宋体" w:eastAsia="宋体"/>
          <w:sz w:val="28"/>
        </w:rPr>
        <w:t>1</w:t>
      </w:r>
      <w:r>
        <w:rPr>
          <w:rFonts w:hint="eastAsia" w:ascii="宋体" w:hAnsi="宋体" w:eastAsia="宋体"/>
          <w:sz w:val="28"/>
        </w:rPr>
        <w:t>.以推免生的身份入学的硕士研究生直接获得一等硕士研究生学业奖学金；</w:t>
      </w:r>
    </w:p>
    <w:p w14:paraId="2D1B7A64">
      <w:pPr>
        <w:ind w:firstLine="560" w:firstLineChars="200"/>
        <w:jc w:val="left"/>
        <w:rPr>
          <w:rFonts w:ascii="宋体" w:hAnsi="宋体" w:eastAsia="宋体"/>
          <w:sz w:val="28"/>
        </w:rPr>
      </w:pPr>
      <w:r>
        <w:rPr>
          <w:rFonts w:hint="eastAsia" w:ascii="宋体" w:hAnsi="宋体" w:eastAsia="宋体"/>
          <w:sz w:val="28"/>
        </w:rPr>
        <w:t>2</w:t>
      </w:r>
      <w:r>
        <w:rPr>
          <w:rFonts w:ascii="宋体" w:hAnsi="宋体" w:eastAsia="宋体"/>
          <w:sz w:val="28"/>
        </w:rPr>
        <w:t>.</w:t>
      </w:r>
      <w:r>
        <w:rPr>
          <w:rFonts w:hint="eastAsia" w:ascii="宋体" w:hAnsi="宋体" w:eastAsia="宋体"/>
          <w:sz w:val="28"/>
        </w:rPr>
        <w:t>以直博生/硕博连读生身份入学的博士研究生直接获得一等博士研究生学业奖学金；</w:t>
      </w:r>
    </w:p>
    <w:p w14:paraId="12332985">
      <w:pPr>
        <w:ind w:firstLine="560" w:firstLineChars="200"/>
        <w:jc w:val="left"/>
        <w:rPr>
          <w:rFonts w:ascii="宋体" w:hAnsi="宋体" w:eastAsia="宋体"/>
          <w:sz w:val="28"/>
        </w:rPr>
      </w:pPr>
      <w:r>
        <w:rPr>
          <w:rFonts w:hint="eastAsia" w:ascii="宋体" w:hAnsi="宋体" w:eastAsia="宋体"/>
          <w:sz w:val="28"/>
        </w:rPr>
        <w:t>3</w:t>
      </w:r>
      <w:r>
        <w:rPr>
          <w:rFonts w:ascii="宋体" w:hAnsi="宋体" w:eastAsia="宋体"/>
          <w:sz w:val="28"/>
        </w:rPr>
        <w:t>.</w:t>
      </w:r>
      <w:r>
        <w:rPr>
          <w:rFonts w:hint="eastAsia" w:ascii="宋体" w:hAnsi="宋体" w:eastAsia="宋体"/>
          <w:sz w:val="28"/>
        </w:rPr>
        <w:t>其他研究生根据申请人入学时的总成绩评定。</w:t>
      </w:r>
    </w:p>
    <w:p w14:paraId="4FCC88F7">
      <w:pPr>
        <w:jc w:val="left"/>
        <w:rPr>
          <w:rFonts w:ascii="宋体" w:hAnsi="宋体" w:eastAsia="宋体"/>
          <w:sz w:val="28"/>
        </w:rPr>
      </w:pPr>
      <w:r>
        <w:rPr>
          <w:rFonts w:hint="eastAsia" w:ascii="宋体" w:hAnsi="宋体" w:eastAsia="宋体"/>
          <w:sz w:val="28"/>
        </w:rPr>
        <w:t>（二）二年级及以上年级研究生学业奖学金评定方法：</w:t>
      </w:r>
    </w:p>
    <w:p w14:paraId="74AF47AA">
      <w:pPr>
        <w:ind w:firstLine="560" w:firstLineChars="200"/>
        <w:jc w:val="left"/>
        <w:rPr>
          <w:rFonts w:ascii="宋体" w:hAnsi="宋体" w:eastAsia="宋体" w:cs="仿宋"/>
          <w:color w:val="262626"/>
          <w:sz w:val="28"/>
          <w:szCs w:val="28"/>
        </w:rPr>
      </w:pPr>
      <w:r>
        <w:rPr>
          <w:rFonts w:hint="eastAsia" w:ascii="宋体" w:hAnsi="宋体" w:eastAsia="宋体" w:cs="仿宋"/>
          <w:color w:val="262626"/>
          <w:sz w:val="28"/>
          <w:szCs w:val="28"/>
        </w:rPr>
        <w:t>根据整体名额比例下发至课题组评审，课题组根据学生前一年的思想政治与学风道德/学校成绩/科研贡献/集体活动等综合表现进行评定，学院原则上同意各课题组的评选结果，但学院会根据以下情况统筹各课题组的奖学金等级比例。</w:t>
      </w:r>
    </w:p>
    <w:p w14:paraId="035D4018">
      <w:pPr>
        <w:ind w:firstLine="560" w:firstLineChars="200"/>
        <w:jc w:val="left"/>
        <w:rPr>
          <w:rFonts w:ascii="宋体" w:hAnsi="宋体" w:eastAsia="宋体" w:cs="仿宋"/>
          <w:color w:val="262626"/>
          <w:sz w:val="28"/>
          <w:szCs w:val="28"/>
        </w:rPr>
      </w:pPr>
      <w:r>
        <w:rPr>
          <w:rFonts w:hint="eastAsia" w:ascii="宋体" w:hAnsi="宋体" w:eastAsia="宋体" w:cs="仿宋"/>
          <w:color w:val="262626"/>
          <w:sz w:val="28"/>
          <w:szCs w:val="28"/>
        </w:rPr>
        <w:t>有下列情形之一者优先给予一等学业奖学金：</w:t>
      </w:r>
    </w:p>
    <w:p w14:paraId="2B708B99">
      <w:pPr>
        <w:ind w:firstLine="560" w:firstLineChars="200"/>
        <w:jc w:val="left"/>
        <w:rPr>
          <w:rFonts w:ascii="宋体" w:hAnsi="宋体" w:eastAsia="宋体" w:cs="仿宋"/>
          <w:color w:val="262626"/>
          <w:sz w:val="28"/>
          <w:szCs w:val="28"/>
        </w:rPr>
      </w:pPr>
      <w:r>
        <w:rPr>
          <w:rFonts w:hint="eastAsia" w:ascii="宋体" w:hAnsi="宋体" w:eastAsia="宋体" w:cs="仿宋"/>
          <w:color w:val="262626"/>
          <w:sz w:val="28"/>
          <w:szCs w:val="28"/>
        </w:rPr>
        <w:t>1.当年以第一作者或共同第一作者在</w:t>
      </w:r>
      <w:r>
        <w:rPr>
          <w:rFonts w:ascii="宋体" w:hAnsi="宋体" w:eastAsia="宋体" w:cs="仿宋"/>
          <w:color w:val="262626"/>
          <w:sz w:val="28"/>
          <w:szCs w:val="28"/>
        </w:rPr>
        <w:t>sci</w:t>
      </w:r>
      <w:r>
        <w:rPr>
          <w:rFonts w:hint="eastAsia" w:ascii="宋体" w:hAnsi="宋体" w:eastAsia="宋体" w:cs="仿宋"/>
          <w:color w:val="262626"/>
          <w:sz w:val="28"/>
          <w:szCs w:val="28"/>
        </w:rPr>
        <w:t>收录期刊发表论文且第一单位为河南大学，文章online视为发表；</w:t>
      </w:r>
    </w:p>
    <w:p w14:paraId="17A82CE0">
      <w:pPr>
        <w:spacing w:line="360" w:lineRule="auto"/>
        <w:ind w:firstLine="560" w:firstLineChars="200"/>
        <w:rPr>
          <w:rFonts w:ascii="Times New Roman" w:hAnsi="Times New Roman" w:eastAsia="宋体" w:cs="Times New Roman"/>
          <w:sz w:val="28"/>
          <w:szCs w:val="28"/>
        </w:rPr>
      </w:pPr>
      <w:r>
        <w:rPr>
          <w:rFonts w:hint="eastAsia" w:ascii="宋体" w:hAnsi="宋体" w:eastAsia="宋体" w:cs="仿宋"/>
          <w:color w:val="262626"/>
          <w:sz w:val="28"/>
          <w:szCs w:val="28"/>
        </w:rPr>
        <w:t>2.</w:t>
      </w:r>
      <w:r>
        <w:rPr>
          <w:rFonts w:ascii="Times New Roman" w:hAnsi="Times New Roman" w:eastAsia="宋体" w:cs="Times New Roman"/>
          <w:sz w:val="28"/>
          <w:szCs w:val="28"/>
        </w:rPr>
        <w:t>以第一完成人获得发明专利授权或重要实用新型专利且第一单位为河南大学；</w:t>
      </w:r>
    </w:p>
    <w:p w14:paraId="29CE3B02">
      <w:pPr>
        <w:ind w:firstLine="560" w:firstLineChars="200"/>
        <w:jc w:val="left"/>
        <w:rPr>
          <w:rFonts w:ascii="宋体" w:hAnsi="宋体" w:eastAsia="宋体" w:cs="仿宋"/>
          <w:color w:val="262626"/>
          <w:sz w:val="28"/>
          <w:szCs w:val="28"/>
        </w:rPr>
      </w:pPr>
      <w:r>
        <w:rPr>
          <w:rFonts w:hint="eastAsia" w:ascii="宋体" w:hAnsi="宋体" w:eastAsia="宋体" w:cs="仿宋"/>
          <w:color w:val="262626"/>
          <w:sz w:val="28"/>
          <w:szCs w:val="28"/>
        </w:rPr>
        <w:t>3</w:t>
      </w:r>
      <w:r>
        <w:rPr>
          <w:rFonts w:ascii="宋体" w:hAnsi="宋体" w:eastAsia="宋体" w:cs="仿宋"/>
          <w:color w:val="262626"/>
          <w:sz w:val="28"/>
          <w:szCs w:val="28"/>
        </w:rPr>
        <w:t>.</w:t>
      </w:r>
      <w:r>
        <w:rPr>
          <w:rFonts w:hint="eastAsia" w:ascii="宋体" w:hAnsi="宋体" w:eastAsia="宋体" w:cs="仿宋"/>
          <w:color w:val="262626"/>
          <w:sz w:val="28"/>
          <w:szCs w:val="28"/>
        </w:rPr>
        <w:t>获得省级以上奖励；</w:t>
      </w:r>
    </w:p>
    <w:p w14:paraId="67BA86F4">
      <w:pPr>
        <w:ind w:firstLine="560" w:firstLineChars="200"/>
        <w:jc w:val="left"/>
        <w:rPr>
          <w:rFonts w:ascii="宋体" w:hAnsi="宋体" w:eastAsia="宋体" w:cs="仿宋"/>
          <w:color w:val="262626"/>
          <w:sz w:val="28"/>
          <w:szCs w:val="28"/>
        </w:rPr>
      </w:pPr>
      <w:r>
        <w:rPr>
          <w:rFonts w:hint="eastAsia" w:ascii="宋体" w:hAnsi="宋体" w:eastAsia="宋体" w:cs="仿宋"/>
          <w:color w:val="262626"/>
          <w:sz w:val="28"/>
          <w:szCs w:val="28"/>
        </w:rPr>
        <w:t>4.在突发事件、紧急任务、重大成果中做出突出贡献，并得到评审领导组的认可；</w:t>
      </w:r>
    </w:p>
    <w:p w14:paraId="79D82690">
      <w:pPr>
        <w:ind w:left="210" w:leftChars="100" w:firstLine="280" w:firstLineChars="100"/>
        <w:jc w:val="left"/>
        <w:rPr>
          <w:rFonts w:ascii="宋体" w:hAnsi="宋体" w:eastAsia="宋体" w:cs="仿宋"/>
          <w:color w:val="262626"/>
          <w:sz w:val="28"/>
          <w:szCs w:val="28"/>
        </w:rPr>
      </w:pPr>
      <w:r>
        <w:rPr>
          <w:rFonts w:ascii="宋体" w:hAnsi="宋体" w:eastAsia="宋体" w:cs="仿宋"/>
          <w:color w:val="262626"/>
          <w:sz w:val="28"/>
          <w:szCs w:val="28"/>
        </w:rPr>
        <w:t>5</w:t>
      </w:r>
      <w:r>
        <w:rPr>
          <w:rFonts w:hint="eastAsia" w:ascii="宋体" w:hAnsi="宋体" w:eastAsia="宋体" w:cs="仿宋"/>
          <w:color w:val="262626"/>
          <w:sz w:val="28"/>
          <w:szCs w:val="28"/>
        </w:rPr>
        <w:t>.在学校、</w:t>
      </w:r>
      <w:r>
        <w:rPr>
          <w:rFonts w:hint="eastAsia" w:ascii="宋体" w:hAnsi="宋体" w:eastAsia="宋体" w:cs="仿宋"/>
          <w:color w:val="262626"/>
          <w:sz w:val="28"/>
          <w:szCs w:val="28"/>
          <w:lang w:val="en-US" w:eastAsia="zh-CN"/>
        </w:rPr>
        <w:t>学院</w:t>
      </w:r>
      <w:r>
        <w:rPr>
          <w:rFonts w:hint="eastAsia" w:ascii="宋体" w:hAnsi="宋体" w:eastAsia="宋体" w:cs="仿宋"/>
          <w:color w:val="262626"/>
          <w:sz w:val="28"/>
          <w:szCs w:val="28"/>
        </w:rPr>
        <w:t>组织的集体活动（学术报告、运动会等）中有突出表现，并得到评审领导组的认可；</w:t>
      </w:r>
    </w:p>
    <w:p w14:paraId="744C600A">
      <w:pPr>
        <w:ind w:firstLine="560" w:firstLineChars="200"/>
        <w:jc w:val="left"/>
        <w:rPr>
          <w:rFonts w:ascii="宋体" w:hAnsi="宋体" w:eastAsia="宋体" w:cs="仿宋"/>
          <w:color w:val="262626"/>
          <w:sz w:val="28"/>
          <w:szCs w:val="28"/>
        </w:rPr>
      </w:pPr>
      <w:r>
        <w:rPr>
          <w:rFonts w:hint="eastAsia" w:ascii="宋体" w:hAnsi="宋体" w:eastAsia="宋体" w:cs="仿宋"/>
          <w:color w:val="262626"/>
          <w:sz w:val="28"/>
          <w:szCs w:val="28"/>
        </w:rPr>
        <w:t>有下列情形之一者，不得参评一等学业奖学金：</w:t>
      </w:r>
    </w:p>
    <w:p w14:paraId="310D580B">
      <w:pPr>
        <w:ind w:firstLine="560" w:firstLineChars="200"/>
        <w:jc w:val="left"/>
        <w:rPr>
          <w:rFonts w:ascii="宋体" w:hAnsi="宋体" w:eastAsia="宋体" w:cs="仿宋"/>
          <w:color w:val="262626"/>
          <w:sz w:val="28"/>
          <w:szCs w:val="28"/>
        </w:rPr>
      </w:pPr>
      <w:r>
        <w:rPr>
          <w:rFonts w:hint="eastAsia" w:ascii="宋体" w:hAnsi="宋体" w:eastAsia="宋体" w:cs="仿宋"/>
          <w:color w:val="262626"/>
          <w:sz w:val="28"/>
          <w:szCs w:val="28"/>
        </w:rPr>
        <w:t>1.在开题、中期考核中，未通过者或每组后3名；</w:t>
      </w:r>
    </w:p>
    <w:p w14:paraId="67F773F0">
      <w:pPr>
        <w:ind w:firstLine="560" w:firstLineChars="200"/>
        <w:jc w:val="left"/>
        <w:rPr>
          <w:rFonts w:ascii="宋体" w:hAnsi="宋体" w:eastAsia="宋体" w:cs="仿宋"/>
          <w:color w:val="262626"/>
          <w:sz w:val="28"/>
          <w:szCs w:val="28"/>
        </w:rPr>
      </w:pPr>
      <w:r>
        <w:rPr>
          <w:rFonts w:hint="eastAsia" w:ascii="宋体" w:hAnsi="宋体" w:eastAsia="宋体" w:cs="仿宋"/>
          <w:color w:val="262626"/>
          <w:sz w:val="28"/>
          <w:szCs w:val="28"/>
        </w:rPr>
        <w:t>2.不积极参加学校、</w:t>
      </w:r>
      <w:r>
        <w:rPr>
          <w:rFonts w:hint="eastAsia" w:ascii="宋体" w:hAnsi="宋体" w:eastAsia="宋体" w:cs="仿宋"/>
          <w:color w:val="262626"/>
          <w:sz w:val="28"/>
          <w:szCs w:val="28"/>
          <w:lang w:eastAsia="zh-CN"/>
        </w:rPr>
        <w:t>学院</w:t>
      </w:r>
      <w:r>
        <w:rPr>
          <w:rFonts w:hint="eastAsia" w:ascii="宋体" w:hAnsi="宋体" w:eastAsia="宋体" w:cs="仿宋"/>
          <w:color w:val="262626"/>
          <w:sz w:val="28"/>
          <w:szCs w:val="28"/>
        </w:rPr>
        <w:t>组织的集体活动；</w:t>
      </w:r>
    </w:p>
    <w:p w14:paraId="1B27A524">
      <w:pPr>
        <w:ind w:firstLine="560" w:firstLineChars="200"/>
        <w:jc w:val="left"/>
        <w:rPr>
          <w:rFonts w:ascii="宋体" w:hAnsi="宋体" w:eastAsia="宋体" w:cs="仿宋"/>
          <w:color w:val="262626"/>
          <w:sz w:val="28"/>
          <w:szCs w:val="28"/>
        </w:rPr>
      </w:pPr>
      <w:r>
        <w:rPr>
          <w:rFonts w:hint="eastAsia" w:ascii="宋体" w:hAnsi="宋体" w:eastAsia="宋体" w:cs="仿宋"/>
          <w:color w:val="262626"/>
          <w:sz w:val="28"/>
          <w:szCs w:val="28"/>
        </w:rPr>
        <w:t>3.未经</w:t>
      </w:r>
      <w:r>
        <w:rPr>
          <w:rFonts w:hint="eastAsia" w:ascii="宋体" w:hAnsi="宋体" w:eastAsia="宋体" w:cs="仿宋"/>
          <w:color w:val="262626"/>
          <w:sz w:val="28"/>
          <w:szCs w:val="28"/>
          <w:lang w:val="en-US" w:eastAsia="zh-CN"/>
        </w:rPr>
        <w:t>学院</w:t>
      </w:r>
      <w:r>
        <w:rPr>
          <w:rFonts w:hint="eastAsia" w:ascii="宋体" w:hAnsi="宋体" w:eastAsia="宋体" w:cs="仿宋"/>
          <w:color w:val="262626"/>
          <w:sz w:val="28"/>
          <w:szCs w:val="28"/>
        </w:rPr>
        <w:t>、导师同意，擅自联系转导师；</w:t>
      </w:r>
    </w:p>
    <w:p w14:paraId="5AF71F95">
      <w:pPr>
        <w:ind w:firstLine="560" w:firstLineChars="200"/>
        <w:jc w:val="left"/>
        <w:rPr>
          <w:rFonts w:ascii="宋体" w:hAnsi="宋体" w:eastAsia="宋体" w:cs="仿宋"/>
          <w:color w:val="262626"/>
          <w:sz w:val="28"/>
          <w:szCs w:val="28"/>
        </w:rPr>
      </w:pPr>
      <w:r>
        <w:rPr>
          <w:rFonts w:hint="eastAsia" w:ascii="宋体" w:hAnsi="宋体" w:eastAsia="宋体" w:cs="仿宋"/>
          <w:color w:val="262626"/>
          <w:sz w:val="28"/>
          <w:szCs w:val="28"/>
        </w:rPr>
        <w:t>4.因个人原因造成实室设备、公共设施等损坏；因个人不当言论造成负面舆论影响。</w:t>
      </w:r>
    </w:p>
    <w:p w14:paraId="5583783C">
      <w:pPr>
        <w:ind w:firstLine="560" w:firstLineChars="200"/>
        <w:jc w:val="left"/>
        <w:rPr>
          <w:rFonts w:ascii="宋体" w:hAnsi="宋体" w:eastAsia="宋体" w:cs="仿宋"/>
          <w:color w:val="262626"/>
          <w:sz w:val="28"/>
          <w:szCs w:val="28"/>
        </w:rPr>
      </w:pPr>
      <w:r>
        <w:rPr>
          <w:rFonts w:hint="eastAsia" w:ascii="宋体" w:hAnsi="宋体" w:eastAsia="宋体" w:cs="仿宋"/>
          <w:color w:val="262626"/>
          <w:sz w:val="28"/>
          <w:szCs w:val="28"/>
        </w:rPr>
        <w:t>5. 违反</w:t>
      </w:r>
      <w:r>
        <w:rPr>
          <w:rFonts w:hint="eastAsia" w:ascii="宋体" w:hAnsi="宋体" w:eastAsia="宋体" w:cs="仿宋"/>
          <w:color w:val="262626"/>
          <w:sz w:val="28"/>
          <w:szCs w:val="28"/>
          <w:lang w:eastAsia="zh-CN"/>
        </w:rPr>
        <w:t>学院</w:t>
      </w:r>
      <w:r>
        <w:rPr>
          <w:rFonts w:hint="eastAsia" w:ascii="宋体" w:hAnsi="宋体" w:eastAsia="宋体" w:cs="仿宋"/>
          <w:color w:val="262626"/>
          <w:sz w:val="28"/>
          <w:szCs w:val="28"/>
        </w:rPr>
        <w:t>请假制度，无故不上班每学年累计5天以上者或多次出现迟到、早退。</w:t>
      </w:r>
    </w:p>
    <w:p w14:paraId="2FA87F39">
      <w:pPr>
        <w:ind w:firstLine="560" w:firstLineChars="200"/>
        <w:jc w:val="left"/>
        <w:rPr>
          <w:rFonts w:ascii="宋体" w:hAnsi="宋体" w:eastAsia="宋体" w:cs="仿宋"/>
          <w:color w:val="262626"/>
          <w:sz w:val="28"/>
          <w:szCs w:val="28"/>
        </w:rPr>
      </w:pPr>
      <w:r>
        <w:rPr>
          <w:rFonts w:hint="eastAsia" w:ascii="宋体" w:hAnsi="宋体" w:eastAsia="宋体" w:cs="仿宋"/>
          <w:color w:val="262626"/>
          <w:sz w:val="28"/>
          <w:szCs w:val="28"/>
        </w:rPr>
        <w:t>6．辅导员老师提出否决意见。</w:t>
      </w:r>
    </w:p>
    <w:p w14:paraId="6E2576FC">
      <w:pPr>
        <w:ind w:firstLine="281" w:firstLineChars="100"/>
        <w:jc w:val="left"/>
        <w:rPr>
          <w:rFonts w:ascii="宋体" w:hAnsi="宋体" w:eastAsia="宋体"/>
          <w:b/>
          <w:sz w:val="28"/>
        </w:rPr>
      </w:pPr>
      <w:r>
        <w:rPr>
          <w:rFonts w:hint="eastAsia" w:ascii="宋体" w:hAnsi="宋体" w:eastAsia="宋体"/>
          <w:b/>
          <w:sz w:val="28"/>
        </w:rPr>
        <w:t>五、评定程序</w:t>
      </w:r>
    </w:p>
    <w:p w14:paraId="2E52941D">
      <w:pPr>
        <w:ind w:firstLine="280" w:firstLineChars="100"/>
        <w:jc w:val="left"/>
        <w:rPr>
          <w:rFonts w:ascii="宋体" w:hAnsi="宋体" w:eastAsia="宋体"/>
          <w:sz w:val="28"/>
        </w:rPr>
      </w:pPr>
      <w:r>
        <w:rPr>
          <w:rFonts w:hint="eastAsia" w:ascii="宋体" w:hAnsi="宋体" w:eastAsia="宋体" w:cs="仿宋"/>
          <w:color w:val="333333"/>
          <w:sz w:val="28"/>
          <w:szCs w:val="28"/>
          <w:shd w:val="clear" w:color="auto" w:fill="FFFFFF"/>
        </w:rPr>
        <w:t>（一）成立</w:t>
      </w:r>
      <w:r>
        <w:rPr>
          <w:rFonts w:hint="eastAsia" w:ascii="宋体" w:hAnsi="宋体" w:eastAsia="宋体" w:cs="仿宋"/>
          <w:color w:val="262626"/>
          <w:sz w:val="28"/>
          <w:szCs w:val="28"/>
          <w:lang w:eastAsia="zh-CN"/>
        </w:rPr>
        <w:t>学院</w:t>
      </w:r>
      <w:r>
        <w:rPr>
          <w:rFonts w:hint="eastAsia" w:ascii="宋体" w:hAnsi="宋体" w:eastAsia="宋体" w:cs="仿宋"/>
          <w:color w:val="262626"/>
          <w:sz w:val="28"/>
          <w:szCs w:val="28"/>
        </w:rPr>
        <w:t>研究生学业奖学金评审领导组</w:t>
      </w:r>
    </w:p>
    <w:p w14:paraId="3108EC09">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组  长：</w:t>
      </w:r>
      <w:r>
        <w:rPr>
          <w:rFonts w:hint="eastAsia" w:ascii="Times New Roman" w:hAnsi="Times New Roman" w:eastAsia="宋体" w:cs="Times New Roman"/>
          <w:sz w:val="28"/>
          <w:szCs w:val="28"/>
        </w:rPr>
        <w:t>学院党委书记</w:t>
      </w:r>
      <w:r>
        <w:rPr>
          <w:rFonts w:ascii="Times New Roman" w:hAnsi="Times New Roman" w:eastAsia="宋体" w:cs="Times New Roman"/>
          <w:sz w:val="28"/>
          <w:szCs w:val="28"/>
        </w:rPr>
        <w:t>、</w:t>
      </w:r>
      <w:r>
        <w:rPr>
          <w:rFonts w:hint="eastAsia" w:ascii="Times New Roman" w:hAnsi="Times New Roman" w:eastAsia="宋体" w:cs="Times New Roman"/>
          <w:sz w:val="28"/>
          <w:szCs w:val="28"/>
        </w:rPr>
        <w:t>学院执行院长</w:t>
      </w:r>
    </w:p>
    <w:p w14:paraId="3E53E465">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副组长：分管研究生工作</w:t>
      </w:r>
      <w:r>
        <w:rPr>
          <w:rFonts w:hint="eastAsia" w:ascii="Times New Roman" w:hAnsi="Times New Roman" w:eastAsia="宋体" w:cs="Times New Roman"/>
          <w:sz w:val="28"/>
          <w:szCs w:val="28"/>
          <w:lang w:val="en-US" w:eastAsia="zh-CN"/>
        </w:rPr>
        <w:t>党委</w:t>
      </w:r>
      <w:r>
        <w:rPr>
          <w:rFonts w:ascii="Times New Roman" w:hAnsi="Times New Roman" w:eastAsia="宋体" w:cs="Times New Roman"/>
          <w:sz w:val="28"/>
          <w:szCs w:val="28"/>
        </w:rPr>
        <w:t>副</w:t>
      </w:r>
      <w:r>
        <w:rPr>
          <w:rFonts w:hint="eastAsia" w:ascii="Times New Roman" w:hAnsi="Times New Roman" w:eastAsia="宋体" w:cs="Times New Roman"/>
          <w:sz w:val="28"/>
          <w:szCs w:val="28"/>
        </w:rPr>
        <w:t>书记、副院长</w:t>
      </w:r>
    </w:p>
    <w:p w14:paraId="336DC957">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成  员：导师</w:t>
      </w:r>
      <w:r>
        <w:rPr>
          <w:rFonts w:hint="eastAsia" w:ascii="Times New Roman" w:hAnsi="Times New Roman" w:eastAsia="宋体" w:cs="Times New Roman"/>
          <w:sz w:val="28"/>
          <w:szCs w:val="28"/>
          <w:lang w:val="en-US" w:eastAsia="zh-CN"/>
        </w:rPr>
        <w:t>组成员</w:t>
      </w:r>
      <w:r>
        <w:rPr>
          <w:rFonts w:ascii="Times New Roman" w:hAnsi="Times New Roman" w:eastAsia="宋体" w:cs="Times New Roman"/>
          <w:sz w:val="28"/>
          <w:szCs w:val="28"/>
        </w:rPr>
        <w:t>、研究生辅导员</w:t>
      </w:r>
    </w:p>
    <w:p w14:paraId="15D1CF7F">
      <w:pPr>
        <w:spacing w:line="360" w:lineRule="auto"/>
        <w:ind w:firstLine="280" w:firstLineChars="100"/>
        <w:jc w:val="left"/>
        <w:rPr>
          <w:rFonts w:ascii="宋体" w:hAnsi="宋体" w:eastAsia="宋体" w:cs="仿宋"/>
          <w:color w:val="333333"/>
          <w:sz w:val="28"/>
          <w:szCs w:val="28"/>
          <w:shd w:val="clear" w:color="auto" w:fill="FFFFFF"/>
        </w:rPr>
      </w:pPr>
      <w:r>
        <w:rPr>
          <w:rFonts w:hint="eastAsia" w:ascii="宋体" w:hAnsi="宋体" w:eastAsia="宋体" w:cs="仿宋"/>
          <w:color w:val="333333"/>
          <w:sz w:val="28"/>
          <w:szCs w:val="28"/>
          <w:shd w:val="clear" w:color="auto" w:fill="FFFFFF"/>
        </w:rPr>
        <w:t>（二）研究生须认真填写《河南大学研究生学业奖学金申请审批表》，并将申请提交所在单位研究生奖助学金评审委员会。其中，获奖博士研究生的前</w:t>
      </w:r>
      <w:r>
        <w:rPr>
          <w:rFonts w:ascii="宋体" w:hAnsi="宋体" w:eastAsia="宋体" w:cs="仿宋"/>
          <w:color w:val="333333"/>
          <w:sz w:val="28"/>
          <w:szCs w:val="28"/>
          <w:shd w:val="clear" w:color="auto" w:fill="FFFFFF"/>
        </w:rPr>
        <w:t xml:space="preserve"> 70%和硕士研究生的前 40%确定后，还须填写《河南省研究生学业奖学金申请审批表》。</w:t>
      </w:r>
    </w:p>
    <w:p w14:paraId="2D11FA27">
      <w:pPr>
        <w:spacing w:line="360" w:lineRule="auto"/>
        <w:ind w:firstLine="280" w:firstLineChars="100"/>
        <w:jc w:val="left"/>
        <w:rPr>
          <w:rFonts w:ascii="宋体" w:hAnsi="宋体" w:eastAsia="宋体" w:cs="仿宋"/>
          <w:color w:val="333333"/>
          <w:sz w:val="28"/>
          <w:szCs w:val="28"/>
          <w:shd w:val="clear" w:color="auto" w:fill="FFFFFF"/>
        </w:rPr>
      </w:pPr>
      <w:r>
        <w:rPr>
          <w:rFonts w:hint="eastAsia" w:ascii="宋体" w:hAnsi="宋体" w:eastAsia="宋体" w:cs="仿宋"/>
          <w:color w:val="333333"/>
          <w:sz w:val="28"/>
          <w:szCs w:val="28"/>
          <w:shd w:val="clear" w:color="auto" w:fill="FFFFFF"/>
        </w:rPr>
        <w:t>（三）学院研究生学业奖学金评审领导组评审。导师、代表课题组长负责本课题组学生管理的老师和辅导员老师拥有具有一票否决权，被否决的同学不得参评一等奖学金。</w:t>
      </w:r>
    </w:p>
    <w:p w14:paraId="25B67ACB">
      <w:pPr>
        <w:spacing w:line="360" w:lineRule="auto"/>
        <w:ind w:firstLine="280" w:firstLineChars="100"/>
        <w:jc w:val="left"/>
        <w:rPr>
          <w:rFonts w:ascii="宋体" w:hAnsi="宋体" w:eastAsia="宋体" w:cs="仿宋"/>
          <w:color w:val="333333"/>
          <w:sz w:val="28"/>
          <w:szCs w:val="28"/>
          <w:shd w:val="clear" w:color="auto" w:fill="FFFFFF"/>
        </w:rPr>
      </w:pPr>
      <w:r>
        <w:rPr>
          <w:rFonts w:hint="eastAsia" w:ascii="宋体" w:hAnsi="宋体" w:eastAsia="宋体" w:cs="仿宋"/>
          <w:color w:val="333333"/>
          <w:sz w:val="28"/>
          <w:szCs w:val="28"/>
          <w:shd w:val="clear" w:color="auto" w:fill="FFFFFF"/>
        </w:rPr>
        <w:t>（四）公示。</w:t>
      </w:r>
      <w:r>
        <w:rPr>
          <w:rFonts w:ascii="宋体" w:hAnsi="宋体" w:eastAsia="宋体" w:cs="仿宋"/>
          <w:color w:val="333333"/>
          <w:sz w:val="28"/>
          <w:szCs w:val="28"/>
          <w:shd w:val="clear" w:color="auto" w:fill="FFFFFF"/>
        </w:rPr>
        <w:t>确定拟获奖名单后，在</w:t>
      </w:r>
      <w:r>
        <w:rPr>
          <w:rFonts w:hint="eastAsia" w:ascii="宋体" w:hAnsi="宋体" w:eastAsia="宋体" w:cs="仿宋"/>
          <w:color w:val="333333"/>
          <w:sz w:val="28"/>
          <w:szCs w:val="28"/>
          <w:shd w:val="clear" w:color="auto" w:fill="FFFFFF"/>
        </w:rPr>
        <w:t>学院</w:t>
      </w:r>
      <w:r>
        <w:rPr>
          <w:rFonts w:ascii="宋体" w:hAnsi="宋体" w:eastAsia="宋体" w:cs="仿宋"/>
          <w:color w:val="333333"/>
          <w:sz w:val="28"/>
          <w:szCs w:val="28"/>
          <w:shd w:val="clear" w:color="auto" w:fill="FFFFFF"/>
        </w:rPr>
        <w:t xml:space="preserve">公示 5 个工作日。公示无异议后，提交学校研究生奖助学金评审工作领导小组进行审定。 </w:t>
      </w:r>
    </w:p>
    <w:p w14:paraId="6491824E">
      <w:pPr>
        <w:adjustRightInd w:val="0"/>
        <w:snapToGrid w:val="0"/>
        <w:spacing w:line="360" w:lineRule="auto"/>
        <w:ind w:firstLine="280" w:firstLineChars="100"/>
        <w:rPr>
          <w:rFonts w:ascii="Times New Roman" w:hAnsi="Times New Roman" w:eastAsia="宋体" w:cs="Times New Roman"/>
          <w:sz w:val="28"/>
          <w:szCs w:val="28"/>
        </w:rPr>
      </w:pPr>
      <w:r>
        <w:rPr>
          <w:rFonts w:ascii="Times New Roman" w:hAnsi="Times New Roman" w:eastAsia="宋体" w:cs="Times New Roman"/>
          <w:sz w:val="28"/>
          <w:szCs w:val="28"/>
        </w:rPr>
        <w:t>（</w:t>
      </w:r>
      <w:r>
        <w:rPr>
          <w:rFonts w:hint="eastAsia" w:ascii="Times New Roman" w:hAnsi="Times New Roman" w:eastAsia="宋体" w:cs="Times New Roman"/>
          <w:sz w:val="28"/>
          <w:szCs w:val="28"/>
        </w:rPr>
        <w:t>五</w:t>
      </w:r>
      <w:r>
        <w:rPr>
          <w:rFonts w:ascii="Times New Roman" w:hAnsi="Times New Roman" w:eastAsia="宋体" w:cs="Times New Roman"/>
          <w:sz w:val="28"/>
          <w:szCs w:val="28"/>
        </w:rPr>
        <w:t>）异议反馈。研究生对评审结果有异议的，可在</w:t>
      </w:r>
      <w:r>
        <w:rPr>
          <w:rFonts w:hint="eastAsia" w:ascii="Times New Roman" w:hAnsi="Times New Roman" w:eastAsia="宋体" w:cs="Times New Roman"/>
          <w:sz w:val="28"/>
          <w:szCs w:val="28"/>
        </w:rPr>
        <w:t>学院</w:t>
      </w:r>
      <w:r>
        <w:rPr>
          <w:rFonts w:ascii="Times New Roman" w:hAnsi="Times New Roman" w:eastAsia="宋体" w:cs="Times New Roman"/>
          <w:sz w:val="28"/>
          <w:szCs w:val="28"/>
        </w:rPr>
        <w:t>公示期内向</w:t>
      </w:r>
      <w:r>
        <w:rPr>
          <w:rFonts w:hint="eastAsia" w:ascii="宋体" w:hAnsi="宋体" w:eastAsia="宋体" w:cs="仿宋"/>
          <w:color w:val="333333"/>
          <w:sz w:val="28"/>
          <w:szCs w:val="28"/>
          <w:shd w:val="clear" w:color="auto" w:fill="FFFFFF"/>
        </w:rPr>
        <w:t>学院研究生学业奖学金评审领导组</w:t>
      </w:r>
      <w:r>
        <w:rPr>
          <w:rFonts w:ascii="Times New Roman" w:hAnsi="Times New Roman" w:eastAsia="宋体" w:cs="Times New Roman"/>
          <w:sz w:val="28"/>
          <w:szCs w:val="28"/>
        </w:rPr>
        <w:t>提出申诉，评审领导小组应在收到申诉后24小时内给予答复。如研究生对</w:t>
      </w:r>
      <w:r>
        <w:rPr>
          <w:rFonts w:hint="eastAsia" w:ascii="Times New Roman" w:hAnsi="Times New Roman" w:eastAsia="宋体" w:cs="Times New Roman"/>
          <w:sz w:val="28"/>
          <w:szCs w:val="28"/>
        </w:rPr>
        <w:t>学院</w:t>
      </w:r>
      <w:r>
        <w:rPr>
          <w:rFonts w:ascii="Times New Roman" w:hAnsi="Times New Roman" w:eastAsia="宋体" w:cs="Times New Roman"/>
          <w:sz w:val="28"/>
          <w:szCs w:val="28"/>
        </w:rPr>
        <w:t>作出的答复仍存在异议，可在学校公示期内向研究生奖助学金评审工作领导小组提</w:t>
      </w:r>
      <w:r>
        <w:rPr>
          <w:rFonts w:hint="eastAsia" w:ascii="Times New Roman" w:hAnsi="Times New Roman" w:eastAsia="宋体" w:cs="Times New Roman"/>
          <w:sz w:val="28"/>
          <w:szCs w:val="28"/>
        </w:rPr>
        <w:t>出</w:t>
      </w:r>
      <w:r>
        <w:rPr>
          <w:rFonts w:ascii="Times New Roman" w:hAnsi="Times New Roman" w:eastAsia="宋体" w:cs="Times New Roman"/>
          <w:sz w:val="28"/>
          <w:szCs w:val="28"/>
        </w:rPr>
        <w:t>裁决。</w:t>
      </w:r>
    </w:p>
    <w:p w14:paraId="3D40CBE5">
      <w:pPr>
        <w:spacing w:line="360"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五</w:t>
      </w:r>
      <w:r>
        <w:rPr>
          <w:rFonts w:ascii="Times New Roman" w:hAnsi="Times New Roman" w:eastAsia="宋体" w:cs="Times New Roman"/>
          <w:b/>
          <w:sz w:val="28"/>
          <w:szCs w:val="28"/>
        </w:rPr>
        <w:t>、附则</w:t>
      </w:r>
    </w:p>
    <w:p w14:paraId="79DAD6B2">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在评审过程中，如果发现有弄虚作假、违纪违规行为的取消该生评审资格；评审工作结束后发现上述问题的，收回该生已获得的研究生奖学金和证书。上述情况中情节严重的根据《河南大学研究生纪律处分条例》进行处理。本办法自2024年9月1日起施行。该本办法若与学校文件冲突，以学校文件为准。本实施细则解释权归属</w:t>
      </w:r>
      <w:r>
        <w:rPr>
          <w:rFonts w:hint="eastAsia" w:ascii="Times New Roman" w:hAnsi="Times New Roman" w:eastAsia="宋体" w:cs="Times New Roman"/>
          <w:sz w:val="28"/>
          <w:szCs w:val="28"/>
        </w:rPr>
        <w:t>农学院</w:t>
      </w:r>
      <w:r>
        <w:rPr>
          <w:rFonts w:ascii="Times New Roman" w:hAnsi="Times New Roman" w:eastAsia="宋体" w:cs="Times New Roman"/>
          <w:sz w:val="28"/>
          <w:szCs w:val="28"/>
        </w:rPr>
        <w:t>所有，未尽事宜或特殊情况由当年的</w:t>
      </w:r>
      <w:r>
        <w:rPr>
          <w:rFonts w:hint="eastAsia" w:ascii="Times New Roman" w:hAnsi="Times New Roman" w:eastAsia="宋体" w:cs="Times New Roman"/>
          <w:sz w:val="28"/>
          <w:szCs w:val="28"/>
        </w:rPr>
        <w:t>学院研究生学业奖学金评审领导组</w:t>
      </w:r>
      <w:r>
        <w:rPr>
          <w:rFonts w:ascii="Times New Roman" w:hAnsi="Times New Roman" w:eastAsia="宋体" w:cs="Times New Roman"/>
          <w:sz w:val="28"/>
          <w:szCs w:val="28"/>
        </w:rPr>
        <w:t>负责具体解释。</w:t>
      </w:r>
    </w:p>
    <w:p w14:paraId="5B6B67F1">
      <w:pPr>
        <w:spacing w:line="360" w:lineRule="auto"/>
        <w:ind w:firstLine="560" w:firstLineChars="200"/>
        <w:rPr>
          <w:rFonts w:ascii="Times New Roman" w:hAnsi="Times New Roman" w:eastAsia="宋体" w:cs="Times New Roman"/>
          <w:sz w:val="28"/>
          <w:szCs w:val="28"/>
        </w:rPr>
      </w:pPr>
    </w:p>
    <w:p w14:paraId="2FF93972">
      <w:pPr>
        <w:ind w:firstLine="6160" w:firstLineChars="2200"/>
        <w:rPr>
          <w:rFonts w:ascii="宋体" w:hAnsi="宋体" w:eastAsia="宋体" w:cs="Times New Roman"/>
          <w:sz w:val="28"/>
          <w:szCs w:val="28"/>
        </w:rPr>
      </w:pPr>
      <w:r>
        <w:rPr>
          <w:rFonts w:ascii="宋体" w:hAnsi="宋体" w:eastAsia="宋体" w:cs="Times New Roman"/>
          <w:sz w:val="28"/>
          <w:szCs w:val="28"/>
        </w:rPr>
        <w:t>河南大学</w:t>
      </w:r>
      <w:r>
        <w:rPr>
          <w:rFonts w:hint="eastAsia" w:ascii="宋体" w:hAnsi="宋体" w:eastAsia="宋体" w:cs="Times New Roman"/>
          <w:sz w:val="28"/>
          <w:szCs w:val="28"/>
        </w:rPr>
        <w:t>农学院</w:t>
      </w:r>
    </w:p>
    <w:p w14:paraId="071D8A08">
      <w:pPr>
        <w:ind w:firstLine="1400" w:firstLineChars="500"/>
        <w:rPr>
          <w:rFonts w:ascii="宋体" w:hAnsi="宋体" w:eastAsia="宋体" w:cs="Times New Roman"/>
          <w:sz w:val="28"/>
          <w:szCs w:val="28"/>
        </w:rPr>
      </w:pPr>
      <w:r>
        <w:rPr>
          <w:rFonts w:ascii="宋体" w:hAnsi="宋体" w:eastAsia="宋体" w:cs="Times New Roman"/>
          <w:sz w:val="28"/>
          <w:szCs w:val="28"/>
        </w:rPr>
        <w:t xml:space="preserve">               </w:t>
      </w:r>
      <w:r>
        <w:rPr>
          <w:rFonts w:hint="eastAsia" w:ascii="宋体" w:hAnsi="宋体" w:eastAsia="宋体" w:cs="Times New Roman"/>
          <w:sz w:val="28"/>
          <w:szCs w:val="28"/>
          <w:lang w:val="en-US" w:eastAsia="zh-CN"/>
        </w:rPr>
        <w:t xml:space="preserve">                 </w:t>
      </w:r>
      <w:bookmarkStart w:id="0" w:name="_GoBack"/>
      <w:bookmarkEnd w:id="0"/>
      <w:r>
        <w:rPr>
          <w:rFonts w:hint="eastAsia" w:ascii="宋体" w:hAnsi="宋体" w:eastAsia="宋体" w:cs="Times New Roman"/>
          <w:sz w:val="28"/>
          <w:szCs w:val="28"/>
          <w:lang w:val="en-US" w:eastAsia="zh-CN"/>
        </w:rPr>
        <w:t xml:space="preserve"> </w:t>
      </w:r>
      <w:r>
        <w:rPr>
          <w:rFonts w:ascii="宋体" w:hAnsi="宋体" w:eastAsia="宋体" w:cs="Times New Roman"/>
          <w:sz w:val="28"/>
          <w:szCs w:val="28"/>
        </w:rPr>
        <w:t xml:space="preserve"> 2024年7月1日</w:t>
      </w:r>
    </w:p>
    <w:p w14:paraId="1345108D">
      <w:pPr>
        <w:jc w:val="right"/>
        <w:rPr>
          <w:rFonts w:ascii="宋体" w:hAnsi="宋体" w:eastAsia="宋体"/>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3MjViN2E5YzdiMTE4YzVlMWVlMzQ5OWJhMDhiY2QifQ=="/>
  </w:docVars>
  <w:rsids>
    <w:rsidRoot w:val="00AE5ABC"/>
    <w:rsid w:val="00015E58"/>
    <w:rsid w:val="00082E4D"/>
    <w:rsid w:val="000F11B7"/>
    <w:rsid w:val="000F24B1"/>
    <w:rsid w:val="00212702"/>
    <w:rsid w:val="00274D94"/>
    <w:rsid w:val="00293798"/>
    <w:rsid w:val="002F54C0"/>
    <w:rsid w:val="00345553"/>
    <w:rsid w:val="003841F7"/>
    <w:rsid w:val="0038759D"/>
    <w:rsid w:val="00393634"/>
    <w:rsid w:val="003B29AD"/>
    <w:rsid w:val="004E41ED"/>
    <w:rsid w:val="0056732B"/>
    <w:rsid w:val="005C717E"/>
    <w:rsid w:val="005D5850"/>
    <w:rsid w:val="006B029B"/>
    <w:rsid w:val="00710A04"/>
    <w:rsid w:val="00717B5B"/>
    <w:rsid w:val="00720EE6"/>
    <w:rsid w:val="007621CF"/>
    <w:rsid w:val="007732EE"/>
    <w:rsid w:val="00790B6A"/>
    <w:rsid w:val="00800C35"/>
    <w:rsid w:val="0081087B"/>
    <w:rsid w:val="00833ECE"/>
    <w:rsid w:val="008723AC"/>
    <w:rsid w:val="009B51D0"/>
    <w:rsid w:val="009F43C3"/>
    <w:rsid w:val="009F746C"/>
    <w:rsid w:val="00A011AB"/>
    <w:rsid w:val="00A807F2"/>
    <w:rsid w:val="00AA0759"/>
    <w:rsid w:val="00AE0159"/>
    <w:rsid w:val="00AE5ABC"/>
    <w:rsid w:val="00C529EC"/>
    <w:rsid w:val="00C650B0"/>
    <w:rsid w:val="00C9519F"/>
    <w:rsid w:val="00D77FD3"/>
    <w:rsid w:val="00DA09C0"/>
    <w:rsid w:val="00DA1329"/>
    <w:rsid w:val="00E5502C"/>
    <w:rsid w:val="00EA5795"/>
    <w:rsid w:val="00EC5132"/>
    <w:rsid w:val="17FA5A68"/>
    <w:rsid w:val="2E74564D"/>
    <w:rsid w:val="50FA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1908</Words>
  <Characters>2033</Characters>
  <Lines>15</Lines>
  <Paragraphs>4</Paragraphs>
  <TotalTime>354</TotalTime>
  <ScaleCrop>false</ScaleCrop>
  <LinksUpToDate>false</LinksUpToDate>
  <CharactersWithSpaces>2066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2023-08-22T07:26:00Z</dcterms:created>
  <dc:creator>lenove</dc:creator>
  <cp:lastModifiedBy>ASUS</cp:lastModifiedBy>
  <dcterms:modified xsi:type="dcterms:W3CDTF">2024-07-02T02:38:28Z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DD553D303C2A46B18B823B30BA8953F3_12</vt:lpwstr>
  </property>
</Properties>
</file>